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C98C" w14:textId="77777777" w:rsidR="0019588C" w:rsidRDefault="00000000">
      <w:pPr>
        <w:rPr>
          <w:rFonts w:ascii="Calibri" w:eastAsia="Calibri" w:hAnsi="Calibri" w:cs="Calibri"/>
          <w:color w:val="006D8F"/>
          <w:u w:color="006D8F"/>
        </w:rPr>
      </w:pPr>
      <w:r>
        <w:rPr>
          <w:rFonts w:ascii="Calibri" w:hAnsi="Calibri"/>
          <w:b/>
          <w:bCs/>
          <w:color w:val="006D8F"/>
          <w:sz w:val="30"/>
          <w:szCs w:val="30"/>
          <w:u w:color="006D8F"/>
        </w:rPr>
        <w:t>Finanční pomoc s úhradou kroužků, obědů, školy v přírodě Aktualizováno: LEDEN 2024</w:t>
      </w:r>
    </w:p>
    <w:p w14:paraId="7B13D067" w14:textId="77777777" w:rsidR="0019588C" w:rsidRDefault="0019588C">
      <w:pPr>
        <w:pStyle w:val="Odstavecseseznamem"/>
        <w:ind w:left="0"/>
        <w:rPr>
          <w:rFonts w:ascii="Calibri" w:eastAsia="Calibri" w:hAnsi="Calibri" w:cs="Calibri"/>
          <w:color w:val="006D8F"/>
          <w:u w:color="006D8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22F09BC" w14:textId="77777777" w:rsidR="0019588C" w:rsidRDefault="00000000">
      <w:pPr>
        <w:pStyle w:val="Odstavecseseznamem"/>
        <w:ind w:left="0"/>
        <w:rPr>
          <w:rFonts w:ascii="Calibri" w:eastAsia="Calibri" w:hAnsi="Calibri" w:cs="Calibri"/>
        </w:rPr>
      </w:pPr>
      <w:r>
        <w:rPr>
          <w:rFonts w:ascii="Calibri" w:hAnsi="Calibri"/>
          <w:color w:val="006D8F"/>
          <w:u w:color="006D8F"/>
          <w14:textOutline w14:w="12700" w14:cap="flat" w14:cmpd="sng" w14:algn="ctr">
            <w14:noFill/>
            <w14:prstDash w14:val="solid"/>
            <w14:miter w14:lim="400000"/>
          </w14:textOutline>
        </w:rPr>
        <w:t>Pro rodiny ve finančí nouzi existuje několik možností podpory. Na této straně naleznete rozcestník, odkud na co č</w:t>
      </w:r>
      <w:r>
        <w:rPr>
          <w:rFonts w:ascii="Calibri" w:hAnsi="Calibri"/>
          <w:color w:val="006D8F"/>
          <w:u w:color="006D8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erpat, </w:t>
      </w:r>
      <w:r>
        <w:rPr>
          <w:rFonts w:ascii="Calibri" w:hAnsi="Calibri"/>
          <w:color w:val="006D8F"/>
          <w:u w:color="006D8F"/>
          <w14:textOutline w14:w="12700" w14:cap="flat" w14:cmpd="sng" w14:algn="ctr">
            <w14:noFill/>
            <w14:prstDash w14:val="solid"/>
            <w14:miter w14:lim="400000"/>
          </w14:textOutline>
        </w:rPr>
        <w:t>na straně 2 a 3 potom důležité informace, koho se podpora týká a jak žádost podat. „Ukr. žákem” je v textu chápáno dítě s udělenou dočasnou ochranou.</w:t>
      </w:r>
    </w:p>
    <w:p w14:paraId="21955720" w14:textId="77777777" w:rsidR="0019588C" w:rsidRDefault="0019588C">
      <w:pPr>
        <w:rPr>
          <w:rFonts w:ascii="Calibri" w:eastAsia="Calibri" w:hAnsi="Calibri" w:cs="Calibri"/>
          <w:b/>
          <w:bCs/>
        </w:rPr>
      </w:pPr>
    </w:p>
    <w:p w14:paraId="793C3AB1" w14:textId="77777777" w:rsidR="0019588C" w:rsidRDefault="00000000">
      <w:pPr>
        <w:rPr>
          <w:rFonts w:ascii="Calibri" w:eastAsia="Calibri" w:hAnsi="Calibri" w:cs="Calibri"/>
        </w:rPr>
      </w:pPr>
      <w:r>
        <w:rPr>
          <w:rFonts w:ascii="Calibri" w:hAnsi="Calibri"/>
          <w:b/>
          <w:bCs/>
          <w:sz w:val="32"/>
          <w:szCs w:val="32"/>
          <w:lang w:val="en-US"/>
        </w:rPr>
        <w:t>KROU</w:t>
      </w:r>
      <w:r>
        <w:rPr>
          <w:rFonts w:ascii="Calibri" w:hAnsi="Calibri"/>
          <w:b/>
          <w:bCs/>
          <w:sz w:val="32"/>
          <w:szCs w:val="32"/>
        </w:rPr>
        <w:t>Ž</w:t>
      </w:r>
      <w:r>
        <w:rPr>
          <w:rFonts w:ascii="Calibri" w:hAnsi="Calibri"/>
          <w:b/>
          <w:bCs/>
          <w:sz w:val="32"/>
          <w:szCs w:val="32"/>
          <w:lang w:val="en-US"/>
        </w:rPr>
        <w:t>KY</w:t>
      </w:r>
    </w:p>
    <w:p w14:paraId="16A490DD" w14:textId="77777777" w:rsidR="0019588C" w:rsidRDefault="00000000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Style w:val="NoneA"/>
          <w:rFonts w:ascii="Calibri" w:eastAsia="Calibri" w:hAnsi="Calibri" w:cs="Calibri"/>
          <w:noProof/>
        </w:rPr>
        <w:drawing>
          <wp:inline distT="0" distB="0" distL="0" distR="0" wp14:anchorId="38489EF0" wp14:editId="5506293D">
            <wp:extent cx="114300" cy="76200"/>
            <wp:effectExtent l="0" t="0" r="0" b="0"/>
            <wp:docPr id="1073741825" name="officeArt object" descr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 1" descr="Obrázek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7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A"/>
          <w:rFonts w:ascii="Calibri" w:hAnsi="Calibri"/>
        </w:rPr>
        <w:t xml:space="preserve"> </w:t>
      </w:r>
      <w:r>
        <w:rPr>
          <w:rStyle w:val="NoneA"/>
          <w:rFonts w:ascii="Calibri" w:eastAsia="Calibri" w:hAnsi="Calibri" w:cs="Calibri"/>
          <w:noProof/>
        </w:rPr>
        <w:drawing>
          <wp:inline distT="0" distB="0" distL="0" distR="0" wp14:anchorId="6868F102" wp14:editId="1CF2D07E">
            <wp:extent cx="123825" cy="171450"/>
            <wp:effectExtent l="0" t="0" r="0" b="0"/>
            <wp:docPr id="1073741826" name="officeArt object" descr="Obráze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ázek 12" descr="Obrázek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hAnsi="Calibri"/>
          <w:lang w:val="en-US"/>
        </w:rPr>
        <w:t xml:space="preserve"> Krou</w:t>
      </w:r>
      <w:r>
        <w:rPr>
          <w:rStyle w:val="NoneA"/>
          <w:rFonts w:ascii="Calibri" w:hAnsi="Calibri"/>
        </w:rPr>
        <w:t>žek pro každ</w:t>
      </w:r>
      <w:r>
        <w:rPr>
          <w:rFonts w:ascii="Calibri" w:hAnsi="Calibri"/>
          <w:lang w:val="fr-FR"/>
        </w:rPr>
        <w:t xml:space="preserve">é </w:t>
      </w:r>
      <w:r>
        <w:rPr>
          <w:rStyle w:val="NoneA"/>
          <w:rFonts w:ascii="Calibri" w:hAnsi="Calibri"/>
        </w:rPr>
        <w:t xml:space="preserve">dítě </w:t>
      </w:r>
      <w:r>
        <w:rPr>
          <w:rFonts w:ascii="Calibri" w:hAnsi="Calibri"/>
          <w:lang w:val="ru-RU"/>
        </w:rPr>
        <w:t xml:space="preserve">P7 </w:t>
      </w:r>
      <w:r>
        <w:rPr>
          <w:rStyle w:val="NoneA"/>
          <w:rFonts w:ascii="Calibri" w:hAnsi="Calibri"/>
        </w:rPr>
        <w:t>– pro česk</w:t>
      </w:r>
      <w:r>
        <w:rPr>
          <w:rFonts w:ascii="Calibri" w:hAnsi="Calibri"/>
          <w:lang w:val="fr-FR"/>
        </w:rPr>
        <w:t xml:space="preserve">é </w:t>
      </w:r>
      <w:r>
        <w:rPr>
          <w:rStyle w:val="NoneA"/>
          <w:rFonts w:ascii="Calibri" w:hAnsi="Calibri"/>
        </w:rPr>
        <w:t>i ukr. žá</w:t>
      </w:r>
      <w:r>
        <w:rPr>
          <w:rFonts w:ascii="Calibri" w:hAnsi="Calibri"/>
          <w:lang w:val="da-DK"/>
        </w:rPr>
        <w:t>ky, formul</w:t>
      </w:r>
      <w:r>
        <w:rPr>
          <w:rStyle w:val="NoneA"/>
          <w:rFonts w:ascii="Calibri" w:hAnsi="Calibri"/>
        </w:rPr>
        <w:t xml:space="preserve">ář bude </w:t>
      </w:r>
      <w:r>
        <w:rPr>
          <w:rFonts w:ascii="Calibri" w:hAnsi="Calibri"/>
          <w:lang w:val="en-US"/>
        </w:rPr>
        <w:t xml:space="preserve">od 1. 2. 2024 </w:t>
      </w:r>
      <w:r>
        <w:rPr>
          <w:rFonts w:ascii="Calibri" w:hAnsi="Calibri"/>
          <w:lang w:val="it-IT"/>
        </w:rPr>
        <w:t>na str</w:t>
      </w:r>
      <w:r>
        <w:rPr>
          <w:rStyle w:val="NoneA"/>
          <w:rFonts w:ascii="Calibri" w:hAnsi="Calibri"/>
        </w:rPr>
        <w:t>ánkách https://www.praha7.cz/, 1.500 Kč (žá</w:t>
      </w:r>
      <w:r>
        <w:rPr>
          <w:rStyle w:val="NoneA"/>
          <w:rFonts w:ascii="Calibri" w:hAnsi="Calibri"/>
          <w:lang w:val="de-DE"/>
        </w:rPr>
        <w:t>k Z</w:t>
      </w:r>
      <w:r>
        <w:rPr>
          <w:rStyle w:val="NoneA"/>
          <w:rFonts w:ascii="Calibri" w:hAnsi="Calibri"/>
        </w:rPr>
        <w:t>Š</w:t>
      </w:r>
      <w:r>
        <w:rPr>
          <w:rStyle w:val="NoneA"/>
          <w:rFonts w:ascii="Calibri" w:hAnsi="Calibri"/>
          <w:lang w:val="de-DE"/>
        </w:rPr>
        <w:t>), 750 K</w:t>
      </w:r>
      <w:r>
        <w:rPr>
          <w:rStyle w:val="NoneA"/>
          <w:rFonts w:ascii="Calibri" w:hAnsi="Calibri"/>
        </w:rPr>
        <w:t>č (žák MŠ)</w:t>
      </w:r>
    </w:p>
    <w:p w14:paraId="42562BCD" w14:textId="77777777" w:rsidR="0019588C" w:rsidRDefault="00000000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Style w:val="NoneA"/>
          <w:rFonts w:ascii="Calibri" w:eastAsia="Calibri" w:hAnsi="Calibri" w:cs="Calibri"/>
          <w:noProof/>
        </w:rPr>
        <w:drawing>
          <wp:inline distT="0" distB="0" distL="0" distR="0" wp14:anchorId="2A35216E" wp14:editId="53504084">
            <wp:extent cx="114300" cy="76200"/>
            <wp:effectExtent l="0" t="0" r="0" b="0"/>
            <wp:docPr id="1073741827" name="officeArt object" descr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ázek 1" descr="Obrázek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7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A"/>
          <w:rFonts w:ascii="Calibri" w:hAnsi="Calibri"/>
        </w:rPr>
        <w:t xml:space="preserve"> </w:t>
      </w:r>
      <w:hyperlink r:id="rId9" w:history="1">
        <w:r>
          <w:rPr>
            <w:rStyle w:val="Hyperlink0"/>
            <w:rFonts w:ascii="Calibri" w:hAnsi="Calibri"/>
          </w:rPr>
          <w:t>Darujeme kroužky dětem</w:t>
        </w:r>
      </w:hyperlink>
      <w:r>
        <w:rPr>
          <w:rStyle w:val="NoneA"/>
          <w:rFonts w:ascii="Calibri" w:hAnsi="Calibri"/>
        </w:rPr>
        <w:t xml:space="preserve"> – žádosti spuštěny, pro česk</w:t>
      </w:r>
      <w:r>
        <w:rPr>
          <w:rStyle w:val="None"/>
          <w:rFonts w:ascii="Calibri" w:hAnsi="Calibri"/>
          <w:lang w:val="fr-FR"/>
        </w:rPr>
        <w:t xml:space="preserve">é </w:t>
      </w:r>
      <w:r>
        <w:rPr>
          <w:rStyle w:val="NoneA"/>
          <w:rFonts w:ascii="Calibri" w:hAnsi="Calibri"/>
        </w:rPr>
        <w:t>i ukr. žáky (2.000 Kč)</w:t>
      </w:r>
    </w:p>
    <w:p w14:paraId="7EDB362E" w14:textId="77777777" w:rsidR="0019588C" w:rsidRDefault="00000000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Style w:val="NoneA"/>
          <w:rFonts w:ascii="Calibri" w:eastAsia="Calibri" w:hAnsi="Calibri" w:cs="Calibri"/>
          <w:noProof/>
        </w:rPr>
        <w:drawing>
          <wp:inline distT="0" distB="0" distL="0" distR="0" wp14:anchorId="48C7F3B3" wp14:editId="39DCFB82">
            <wp:extent cx="114300" cy="76200"/>
            <wp:effectExtent l="0" t="0" r="0" b="0"/>
            <wp:docPr id="1073741828" name="officeArt object" descr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rázek 6" descr="Obrázek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7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A"/>
          <w:rFonts w:ascii="Calibri" w:hAnsi="Calibri"/>
        </w:rPr>
        <w:t xml:space="preserve"> Zdravotní pojišťovny – sportovní kroužky – jednotliv</w:t>
      </w:r>
      <w:r>
        <w:rPr>
          <w:rStyle w:val="None"/>
          <w:rFonts w:ascii="Calibri" w:hAnsi="Calibri"/>
          <w:lang w:val="fr-FR"/>
        </w:rPr>
        <w:t xml:space="preserve">é </w:t>
      </w:r>
      <w:r>
        <w:rPr>
          <w:rStyle w:val="NoneA"/>
          <w:rFonts w:ascii="Calibri" w:hAnsi="Calibri"/>
        </w:rPr>
        <w:t>pojišťovny vypsány níž</w:t>
      </w:r>
      <w:r>
        <w:rPr>
          <w:rStyle w:val="NoneA"/>
          <w:rFonts w:ascii="Calibri" w:hAnsi="Calibri"/>
          <w:lang w:val="de-DE"/>
        </w:rPr>
        <w:t>e (1 - 2.000 K</w:t>
      </w:r>
      <w:r>
        <w:rPr>
          <w:rStyle w:val="NoneA"/>
          <w:rFonts w:ascii="Calibri" w:hAnsi="Calibri"/>
        </w:rPr>
        <w:t>č)</w:t>
      </w:r>
    </w:p>
    <w:p w14:paraId="3ABA7354" w14:textId="77777777" w:rsidR="0019588C" w:rsidRDefault="00000000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</w:rPr>
      </w:pPr>
      <w:hyperlink r:id="rId10" w:history="1">
        <w:r>
          <w:rPr>
            <w:rStyle w:val="Hyperlink0"/>
            <w:rFonts w:ascii="Calibri" w:hAnsi="Calibri"/>
          </w:rPr>
          <w:t>Česká olympijská nadace</w:t>
        </w:r>
      </w:hyperlink>
      <w:r>
        <w:rPr>
          <w:rStyle w:val="NoneA"/>
          <w:rFonts w:ascii="Calibri" w:hAnsi="Calibri"/>
        </w:rPr>
        <w:t xml:space="preserve"> – sportovní kroužky (dle domluvy)</w:t>
      </w:r>
    </w:p>
    <w:p w14:paraId="1DE737A8" w14:textId="77777777" w:rsidR="0019588C" w:rsidRDefault="0019588C">
      <w:pPr>
        <w:rPr>
          <w:rStyle w:val="None"/>
          <w:rFonts w:ascii="Calibri" w:eastAsia="Calibri" w:hAnsi="Calibri" w:cs="Calibri"/>
        </w:rPr>
      </w:pPr>
    </w:p>
    <w:p w14:paraId="4A4EEF36" w14:textId="77777777" w:rsidR="0019588C" w:rsidRDefault="00000000">
      <w:pPr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hAnsi="Calibri"/>
          <w:b/>
          <w:bCs/>
          <w:lang w:val="en-US"/>
        </w:rPr>
        <w:t>Krou</w:t>
      </w:r>
      <w:r>
        <w:rPr>
          <w:rStyle w:val="None"/>
          <w:rFonts w:ascii="Calibri" w:hAnsi="Calibri"/>
          <w:b/>
          <w:bCs/>
        </w:rPr>
        <w:t xml:space="preserve">žek či tábor v DDM </w:t>
      </w:r>
    </w:p>
    <w:p w14:paraId="513BD9E3" w14:textId="77777777" w:rsidR="0019588C" w:rsidRDefault="00000000">
      <w:pPr>
        <w:pStyle w:val="Odstavecseseznamem"/>
        <w:numPr>
          <w:ilvl w:val="0"/>
          <w:numId w:val="4"/>
        </w:numPr>
        <w:rPr>
          <w:rFonts w:ascii="Calibri" w:eastAsia="Calibri" w:hAnsi="Calibri" w:cs="Calibri"/>
        </w:rPr>
      </w:pPr>
      <w:hyperlink r:id="rId11" w:history="1">
        <w:r>
          <w:rPr>
            <w:rStyle w:val="Hyperlink0"/>
            <w:rFonts w:ascii="Calibri" w:hAnsi="Calibri"/>
          </w:rPr>
          <w:t>Balíček Praž</w:t>
        </w:r>
        <w:r>
          <w:rPr>
            <w:rStyle w:val="None"/>
            <w:rFonts w:ascii="Calibri" w:hAnsi="Calibri"/>
            <w:color w:val="0563C1"/>
            <w:u w:val="single" w:color="0563C1"/>
            <w:lang w:val="it-IT"/>
          </w:rPr>
          <w:t xml:space="preserve">ana </w:t>
        </w:r>
        <w:r>
          <w:rPr>
            <w:rStyle w:val="Hyperlink0"/>
            <w:rFonts w:ascii="Calibri" w:hAnsi="Calibri"/>
          </w:rPr>
          <w:t xml:space="preserve">– </w:t>
        </w:r>
        <w:r>
          <w:rPr>
            <w:rStyle w:val="Hyperlink2"/>
            <w:rFonts w:ascii="Calibri" w:hAnsi="Calibri"/>
          </w:rPr>
          <w:t xml:space="preserve">Fond solidarity </w:t>
        </w:r>
      </w:hyperlink>
      <w:r>
        <w:rPr>
          <w:rStyle w:val="None"/>
          <w:rFonts w:ascii="Calibri" w:hAnsi="Calibri"/>
          <w:lang w:val="ru-RU"/>
        </w:rPr>
        <w:t xml:space="preserve"> - </w:t>
      </w:r>
      <w:r>
        <w:rPr>
          <w:rStyle w:val="NoneA"/>
          <w:rFonts w:ascii="Calibri" w:hAnsi="Calibri"/>
        </w:rPr>
        <w:t>žádá rodič, trvalý pobyt Praha, nelze pro ukr. žáky (plná výše kroužky, u táborů spoluúčast)</w:t>
      </w:r>
    </w:p>
    <w:p w14:paraId="0022A931" w14:textId="77777777" w:rsidR="0019588C" w:rsidRDefault="0019588C">
      <w:pPr>
        <w:rPr>
          <w:rStyle w:val="None"/>
          <w:rFonts w:ascii="Calibri" w:eastAsia="Calibri" w:hAnsi="Calibri" w:cs="Calibri"/>
          <w:b/>
          <w:bCs/>
          <w:sz w:val="32"/>
          <w:szCs w:val="32"/>
        </w:rPr>
      </w:pPr>
    </w:p>
    <w:p w14:paraId="4CC17A77" w14:textId="77777777" w:rsidR="0019588C" w:rsidRDefault="00000000">
      <w:pPr>
        <w:rPr>
          <w:rStyle w:val="None"/>
          <w:rFonts w:ascii="Calibri" w:eastAsia="Calibri" w:hAnsi="Calibri" w:cs="Calibri"/>
          <w:sz w:val="32"/>
          <w:szCs w:val="32"/>
        </w:rPr>
      </w:pPr>
      <w:r>
        <w:rPr>
          <w:rStyle w:val="None"/>
          <w:rFonts w:ascii="Calibri" w:hAnsi="Calibri"/>
          <w:b/>
          <w:bCs/>
          <w:sz w:val="32"/>
          <w:szCs w:val="32"/>
        </w:rPr>
        <w:t>ŠKOLA V PŘÍRODĚ, LYŽAŘSKÝ VÝCVIK</w:t>
      </w:r>
    </w:p>
    <w:p w14:paraId="358413E1" w14:textId="77777777" w:rsidR="0019588C" w:rsidRDefault="00000000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Style w:val="NoneA"/>
          <w:rFonts w:ascii="Calibri" w:eastAsia="Calibri" w:hAnsi="Calibri" w:cs="Calibri"/>
          <w:noProof/>
        </w:rPr>
        <w:drawing>
          <wp:inline distT="0" distB="0" distL="0" distR="0" wp14:anchorId="6DA99020" wp14:editId="1D0B1D07">
            <wp:extent cx="114300" cy="76200"/>
            <wp:effectExtent l="0" t="0" r="0" b="0"/>
            <wp:docPr id="1073741829" name="officeArt object" descr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brázek 6" descr="Obrázek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7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A"/>
          <w:rFonts w:ascii="Calibri" w:hAnsi="Calibri"/>
        </w:rPr>
        <w:t xml:space="preserve"> Zdravotní pojišťovny – </w:t>
      </w:r>
      <w:r>
        <w:rPr>
          <w:rStyle w:val="NoneA"/>
          <w:rFonts w:ascii="Calibri" w:hAnsi="Calibri"/>
          <w:lang w:val="en-US"/>
        </w:rPr>
        <w:t>ly</w:t>
      </w:r>
      <w:r>
        <w:rPr>
          <w:rStyle w:val="NoneA"/>
          <w:rFonts w:ascii="Calibri" w:hAnsi="Calibri"/>
        </w:rPr>
        <w:t xml:space="preserve">žařský výcvik, žádá rodič </w:t>
      </w:r>
      <w:r>
        <w:rPr>
          <w:rStyle w:val="None"/>
          <w:rFonts w:ascii="Calibri" w:hAnsi="Calibri"/>
          <w:lang w:val="de-DE"/>
        </w:rPr>
        <w:t>(1 - 2.000 K</w:t>
      </w:r>
      <w:r>
        <w:rPr>
          <w:rStyle w:val="NoneA"/>
          <w:rFonts w:ascii="Calibri" w:hAnsi="Calibri"/>
        </w:rPr>
        <w:t>č)</w:t>
      </w:r>
    </w:p>
    <w:p w14:paraId="26FB6F23" w14:textId="77777777" w:rsidR="0019588C" w:rsidRDefault="00000000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4E6563B1" wp14:editId="22AE6873">
            <wp:extent cx="114300" cy="76200"/>
            <wp:effectExtent l="0" t="0" r="0" b="0"/>
            <wp:docPr id="1073741830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4.png" descr="image4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7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</w:t>
      </w:r>
      <w:hyperlink r:id="rId12" w:history="1">
        <w:r>
          <w:rPr>
            <w:rStyle w:val="Hyperlink1"/>
            <w:rFonts w:ascii="Calibri" w:hAnsi="Calibri"/>
          </w:rPr>
          <w:t>Patron d</w:t>
        </w:r>
        <w:r>
          <w:rPr>
            <w:rStyle w:val="Hyperlink0"/>
            <w:rFonts w:ascii="Calibri" w:hAnsi="Calibri"/>
          </w:rPr>
          <w:t>ětí</w:t>
        </w:r>
      </w:hyperlink>
    </w:p>
    <w:p w14:paraId="16E367BC" w14:textId="77777777" w:rsidR="0019588C" w:rsidRDefault="00000000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Style w:val="NoneA"/>
          <w:rFonts w:ascii="Calibri" w:eastAsia="Calibri" w:hAnsi="Calibri" w:cs="Calibri"/>
          <w:noProof/>
        </w:rPr>
        <w:drawing>
          <wp:inline distT="0" distB="0" distL="0" distR="0" wp14:anchorId="17E9D3E1" wp14:editId="007218E3">
            <wp:extent cx="114300" cy="76200"/>
            <wp:effectExtent l="0" t="0" r="0" b="0"/>
            <wp:docPr id="1073741831" name="officeArt object" descr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Obrázek 1" descr="Obrázek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7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A"/>
          <w:rFonts w:ascii="Calibri" w:hAnsi="Calibri"/>
        </w:rPr>
        <w:t xml:space="preserve"> Nadace Charty 77 – </w:t>
      </w:r>
      <w:hyperlink r:id="rId13" w:history="1">
        <w:r>
          <w:rPr>
            <w:rStyle w:val="Hyperlink3"/>
            <w:rFonts w:ascii="Calibri" w:hAnsi="Calibri"/>
          </w:rPr>
          <w:t>Konto Bari</w:t>
        </w:r>
        <w:r>
          <w:rPr>
            <w:rStyle w:val="Hyperlink1"/>
            <w:rFonts w:ascii="Calibri" w:hAnsi="Calibri"/>
          </w:rPr>
          <w:t>é</w:t>
        </w:r>
        <w:r>
          <w:rPr>
            <w:rStyle w:val="Hyperlink2"/>
            <w:rFonts w:ascii="Calibri" w:hAnsi="Calibri"/>
          </w:rPr>
          <w:t>ry</w:t>
        </w:r>
      </w:hyperlink>
      <w:r>
        <w:rPr>
          <w:rStyle w:val="NoneA"/>
          <w:rFonts w:ascii="Calibri" w:hAnsi="Calibri"/>
        </w:rPr>
        <w:t xml:space="preserve">, </w:t>
      </w:r>
      <w:hyperlink r:id="rId14" w:history="1">
        <w:r>
          <w:rPr>
            <w:rStyle w:val="Hyperlink0"/>
            <w:rFonts w:ascii="Calibri" w:hAnsi="Calibri"/>
          </w:rPr>
          <w:t>Fond nadace Terezy Maxov</w:t>
        </w:r>
        <w:r>
          <w:rPr>
            <w:rStyle w:val="Hyperlink1"/>
            <w:rFonts w:ascii="Calibri" w:hAnsi="Calibri"/>
          </w:rPr>
          <w:t xml:space="preserve">é </w:t>
        </w:r>
        <w:r>
          <w:rPr>
            <w:rStyle w:val="Hyperlink0"/>
            <w:rFonts w:ascii="Calibri" w:hAnsi="Calibri"/>
          </w:rPr>
          <w:t>dětem</w:t>
        </w:r>
      </w:hyperlink>
      <w:r>
        <w:rPr>
          <w:rStyle w:val="NoneA"/>
          <w:rFonts w:ascii="Calibri" w:hAnsi="Calibri"/>
        </w:rPr>
        <w:t xml:space="preserve"> – žádá š</w:t>
      </w:r>
      <w:r>
        <w:rPr>
          <w:rStyle w:val="None"/>
          <w:rFonts w:ascii="Calibri" w:hAnsi="Calibri"/>
          <w:lang w:val="it-IT"/>
        </w:rPr>
        <w:t>kola</w:t>
      </w:r>
      <w:r>
        <w:rPr>
          <w:rStyle w:val="NoneA"/>
          <w:rFonts w:ascii="Calibri" w:hAnsi="Calibri"/>
        </w:rPr>
        <w:t>, jen pro ukr. žáky</w:t>
      </w:r>
    </w:p>
    <w:p w14:paraId="2D0F5EDB" w14:textId="77777777" w:rsidR="0019588C" w:rsidRDefault="00000000">
      <w:pPr>
        <w:spacing w:before="240"/>
        <w:rPr>
          <w:rStyle w:val="None"/>
          <w:rFonts w:ascii="Calibri" w:eastAsia="Calibri" w:hAnsi="Calibri" w:cs="Calibri"/>
          <w:b/>
          <w:bCs/>
          <w:sz w:val="32"/>
          <w:szCs w:val="32"/>
        </w:rPr>
      </w:pPr>
      <w:r>
        <w:rPr>
          <w:rStyle w:val="None"/>
          <w:rFonts w:ascii="Calibri" w:hAnsi="Calibri"/>
          <w:b/>
          <w:bCs/>
          <w:sz w:val="32"/>
          <w:szCs w:val="32"/>
        </w:rPr>
        <w:t>OBĚ</w:t>
      </w:r>
      <w:r>
        <w:rPr>
          <w:rStyle w:val="None"/>
          <w:rFonts w:ascii="Calibri" w:hAnsi="Calibri"/>
          <w:b/>
          <w:bCs/>
          <w:sz w:val="32"/>
          <w:szCs w:val="32"/>
          <w:lang w:val="en-US"/>
        </w:rPr>
        <w:t>DY</w:t>
      </w:r>
    </w:p>
    <w:p w14:paraId="41B6BCF1" w14:textId="77777777" w:rsidR="0019588C" w:rsidRDefault="00000000">
      <w:pPr>
        <w:pStyle w:val="Odstavecseseznamem"/>
        <w:ind w:left="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hAnsi="Calibri"/>
          <w:color w:val="006D8F"/>
          <w:u w:color="006D8F"/>
          <w14:textOutline w14:w="12700" w14:cap="flat" w14:cmpd="sng" w14:algn="ctr">
            <w14:noFill/>
            <w14:prstDash w14:val="solid"/>
            <w14:miter w14:lim="400000"/>
          </w14:textOutline>
        </w:rPr>
        <w:t>Pokud potřebujete pomoc s placením obědů, obraťte se na svou ZŠ (třídní uč</w:t>
      </w:r>
      <w:r>
        <w:rPr>
          <w:rStyle w:val="None"/>
          <w:rFonts w:ascii="Calibri" w:hAnsi="Calibri"/>
          <w:color w:val="006D8F"/>
          <w:u w:color="006D8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itel, soci</w:t>
      </w:r>
      <w:r>
        <w:rPr>
          <w:rStyle w:val="None"/>
          <w:rFonts w:ascii="Calibri" w:hAnsi="Calibri"/>
          <w:color w:val="006D8F"/>
          <w:u w:color="006D8F"/>
          <w14:textOutline w14:w="12700" w14:cap="flat" w14:cmpd="sng" w14:algn="ctr">
            <w14:noFill/>
            <w14:prstDash w14:val="solid"/>
            <w14:miter w14:lim="400000"/>
          </w14:textOutline>
        </w:rPr>
        <w:t>ální pedagog atp.), školy využívají různ</w:t>
      </w:r>
      <w:r>
        <w:rPr>
          <w:rStyle w:val="None"/>
          <w:rFonts w:ascii="Calibri" w:hAnsi="Calibri"/>
          <w:color w:val="006D8F"/>
          <w:u w:color="006D8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None"/>
          <w:rFonts w:ascii="Calibri" w:hAnsi="Calibri"/>
          <w:color w:val="006D8F"/>
          <w:u w:color="006D8F"/>
          <w14:textOutline w14:w="12700" w14:cap="flat" w14:cmpd="sng" w14:algn="ctr">
            <w14:noFill/>
            <w14:prstDash w14:val="solid"/>
            <w14:miter w14:lim="400000"/>
          </w14:textOutline>
        </w:rPr>
        <w:t>možnosti podpory (</w:t>
      </w:r>
      <w:hyperlink r:id="rId15" w:history="1">
        <w:r>
          <w:rPr>
            <w:rStyle w:val="Hyperlink4"/>
          </w:rPr>
          <w:t>Women for women</w:t>
        </w:r>
      </w:hyperlink>
      <w:r>
        <w:rPr>
          <w:rStyle w:val="None"/>
          <w:rFonts w:ascii="Calibri" w:hAnsi="Calibri"/>
        </w:rPr>
        <w:t xml:space="preserve">, Nadace Charty 77 – </w:t>
      </w:r>
      <w:hyperlink r:id="rId16" w:history="1">
        <w:r>
          <w:rPr>
            <w:rStyle w:val="Hyperlink5"/>
          </w:rPr>
          <w:t>Konto Bari</w:t>
        </w:r>
        <w:r>
          <w:rPr>
            <w:rStyle w:val="None"/>
            <w:rFonts w:ascii="Calibri" w:hAnsi="Calibri"/>
            <w:color w:val="0563C1"/>
            <w:u w:val="single" w:color="0563C1"/>
            <w:lang w:val="fr-FR"/>
          </w:rPr>
          <w:t>é</w:t>
        </w:r>
        <w:r>
          <w:rPr>
            <w:rStyle w:val="Hyperlink4"/>
          </w:rPr>
          <w:t>ry</w:t>
        </w:r>
      </w:hyperlink>
      <w:r>
        <w:rPr>
          <w:rStyle w:val="None"/>
          <w:rFonts w:ascii="Calibri" w:hAnsi="Calibri"/>
        </w:rPr>
        <w:t xml:space="preserve">, </w:t>
      </w:r>
      <w:hyperlink r:id="rId17" w:history="1">
        <w:r>
          <w:rPr>
            <w:rStyle w:val="Hyperlink6"/>
          </w:rPr>
          <w:t>Obědov</w:t>
        </w:r>
        <w:r>
          <w:rPr>
            <w:rStyle w:val="None"/>
            <w:rFonts w:ascii="Calibri" w:hAnsi="Calibri"/>
            <w:color w:val="0563C1"/>
            <w:u w:val="single" w:color="0563C1"/>
            <w:lang w:val="fr-FR"/>
          </w:rPr>
          <w:t xml:space="preserve">é </w:t>
        </w:r>
        <w:r>
          <w:rPr>
            <w:rStyle w:val="Hyperlink6"/>
          </w:rPr>
          <w:t>konto Prahy 7</w:t>
        </w:r>
      </w:hyperlink>
      <w:r>
        <w:rPr>
          <w:rStyle w:val="None"/>
          <w:rFonts w:ascii="Calibri" w:hAnsi="Calibri"/>
        </w:rPr>
        <w:t>).</w:t>
      </w:r>
    </w:p>
    <w:p w14:paraId="1A7B4B09" w14:textId="77777777" w:rsidR="0019588C" w:rsidRDefault="0019588C">
      <w:pPr>
        <w:pStyle w:val="Odstavecseseznamem"/>
        <w:ind w:left="0"/>
        <w:rPr>
          <w:rStyle w:val="None"/>
          <w:rFonts w:ascii="Calibri" w:eastAsia="Calibri" w:hAnsi="Calibri" w:cs="Calibri"/>
        </w:rPr>
      </w:pPr>
    </w:p>
    <w:p w14:paraId="06FA57D0" w14:textId="77777777" w:rsidR="0019588C" w:rsidRDefault="00000000">
      <w:pPr>
        <w:rPr>
          <w:rStyle w:val="None"/>
          <w:rFonts w:ascii="Calibri" w:eastAsia="Calibri" w:hAnsi="Calibri" w:cs="Calibri"/>
          <w:b/>
          <w:bCs/>
          <w:sz w:val="32"/>
          <w:szCs w:val="32"/>
        </w:rPr>
      </w:pPr>
      <w:r>
        <w:rPr>
          <w:rStyle w:val="None"/>
          <w:rFonts w:ascii="Calibri" w:hAnsi="Calibri"/>
          <w:b/>
          <w:bCs/>
          <w:sz w:val="32"/>
          <w:szCs w:val="32"/>
        </w:rPr>
        <w:t>OSTATNÍ</w:t>
      </w:r>
    </w:p>
    <w:p w14:paraId="4D077B3D" w14:textId="77777777" w:rsidR="0019588C" w:rsidRDefault="00000000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Style w:val="NoneA"/>
          <w:rFonts w:ascii="Calibri" w:eastAsia="Calibri" w:hAnsi="Calibri" w:cs="Calibri"/>
          <w:noProof/>
        </w:rPr>
        <w:drawing>
          <wp:inline distT="0" distB="0" distL="0" distR="0" wp14:anchorId="34316E25" wp14:editId="675B4553">
            <wp:extent cx="114300" cy="76200"/>
            <wp:effectExtent l="0" t="0" r="0" b="0"/>
            <wp:docPr id="1073741832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4.png" descr="image4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7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A"/>
          <w:rFonts w:ascii="Calibri" w:hAnsi="Calibri"/>
        </w:rPr>
        <w:t xml:space="preserve"> </w:t>
      </w:r>
      <w:hyperlink r:id="rId18" w:history="1">
        <w:r>
          <w:rPr>
            <w:rStyle w:val="Hyperlink1"/>
            <w:rFonts w:ascii="Calibri" w:hAnsi="Calibri"/>
          </w:rPr>
          <w:t>Patron d</w:t>
        </w:r>
        <w:r>
          <w:rPr>
            <w:rStyle w:val="Hyperlink0"/>
            <w:rFonts w:ascii="Calibri" w:hAnsi="Calibri"/>
          </w:rPr>
          <w:t xml:space="preserve">ětí </w:t>
        </w:r>
      </w:hyperlink>
    </w:p>
    <w:p w14:paraId="330FA13D" w14:textId="77777777" w:rsidR="0019588C" w:rsidRDefault="00000000">
      <w:pPr>
        <w:pStyle w:val="Odstavecseseznamem"/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Style w:val="NoneA"/>
          <w:rFonts w:ascii="Calibri" w:eastAsia="Calibri" w:hAnsi="Calibri" w:cs="Calibri"/>
          <w:noProof/>
        </w:rPr>
        <w:drawing>
          <wp:inline distT="0" distB="0" distL="0" distR="0" wp14:anchorId="337F7C39" wp14:editId="3CCD6AA1">
            <wp:extent cx="123825" cy="171450"/>
            <wp:effectExtent l="0" t="0" r="0" b="0"/>
            <wp:docPr id="1073741833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2.jpeg" descr="image2.jpe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A"/>
          <w:rFonts w:ascii="Calibri" w:hAnsi="Calibri"/>
        </w:rPr>
        <w:t xml:space="preserve"> </w:t>
      </w:r>
      <w:hyperlink r:id="rId20" w:history="1">
        <w:r>
          <w:rPr>
            <w:rStyle w:val="Hyperlink1"/>
            <w:rFonts w:ascii="Calibri" w:hAnsi="Calibri"/>
          </w:rPr>
          <w:t>Humanitn</w:t>
        </w:r>
        <w:r>
          <w:rPr>
            <w:rStyle w:val="Hyperlink0"/>
            <w:rFonts w:ascii="Calibri" w:hAnsi="Calibri"/>
          </w:rPr>
          <w:t>í fond Prahy 7</w:t>
        </w:r>
      </w:hyperlink>
    </w:p>
    <w:p w14:paraId="79A95EF9" w14:textId="77777777" w:rsidR="0019588C" w:rsidRDefault="00000000">
      <w:pPr>
        <w:pStyle w:val="Odstavecseseznamem"/>
        <w:numPr>
          <w:ilvl w:val="0"/>
          <w:numId w:val="6"/>
        </w:numPr>
        <w:rPr>
          <w:rFonts w:ascii="Calibri" w:hAnsi="Calibri"/>
        </w:rPr>
      </w:pPr>
      <w:r>
        <w:rPr>
          <w:rStyle w:val="NoneA"/>
          <w:rFonts w:ascii="Calibri" w:hAnsi="Calibri"/>
        </w:rPr>
        <w:t>Solidární konta jednotlivý</w:t>
      </w:r>
      <w:r>
        <w:rPr>
          <w:rStyle w:val="None"/>
          <w:rFonts w:ascii="Calibri" w:hAnsi="Calibri"/>
          <w:lang w:val="de-DE"/>
        </w:rPr>
        <w:t xml:space="preserve">ch </w:t>
      </w:r>
      <w:r>
        <w:rPr>
          <w:rStyle w:val="NoneA"/>
          <w:rFonts w:ascii="Calibri" w:hAnsi="Calibri"/>
        </w:rPr>
        <w:t xml:space="preserve">škol </w:t>
      </w:r>
    </w:p>
    <w:p w14:paraId="71AD7109" w14:textId="77777777" w:rsidR="0019588C" w:rsidRDefault="0019588C">
      <w:pPr>
        <w:pStyle w:val="Odstavecseseznamem"/>
        <w:ind w:left="0"/>
        <w:rPr>
          <w:rStyle w:val="None"/>
          <w:rFonts w:ascii="Calibri" w:eastAsia="Calibri" w:hAnsi="Calibri" w:cs="Calibri"/>
        </w:rPr>
      </w:pPr>
    </w:p>
    <w:p w14:paraId="25D66CC5" w14:textId="77777777" w:rsidR="0019588C" w:rsidRDefault="0019588C">
      <w:pPr>
        <w:rPr>
          <w:rStyle w:val="None"/>
          <w:rFonts w:ascii="Calibri" w:eastAsia="Calibri" w:hAnsi="Calibri" w:cs="Calibri"/>
        </w:rPr>
      </w:pPr>
    </w:p>
    <w:p w14:paraId="2E1776D8" w14:textId="77777777" w:rsidR="0019588C" w:rsidRDefault="0019588C">
      <w:pPr>
        <w:rPr>
          <w:rStyle w:val="None"/>
          <w:rFonts w:ascii="Calibri" w:eastAsia="Calibri" w:hAnsi="Calibri" w:cs="Calibri"/>
        </w:rPr>
      </w:pPr>
    </w:p>
    <w:p w14:paraId="5536F590" w14:textId="77777777" w:rsidR="0019588C" w:rsidRDefault="00000000">
      <w:pPr>
        <w:pStyle w:val="Odstavecseseznamem"/>
        <w:ind w:left="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hAnsi="Calibri"/>
          <w:color w:val="006D8F"/>
          <w:u w:color="006D8F"/>
          <w14:textOutline w14:w="12700" w14:cap="flat" w14:cmpd="sng" w14:algn="ctr">
            <w14:noFill/>
            <w14:prstDash w14:val="solid"/>
            <w14:miter w14:lim="400000"/>
          </w14:textOutline>
        </w:rPr>
        <w:t>Níže podmínky k jednotlivým typům podpory.</w:t>
      </w:r>
    </w:p>
    <w:p w14:paraId="38777EE3" w14:textId="77777777" w:rsidR="0019588C" w:rsidRDefault="0019588C">
      <w:pPr>
        <w:rPr>
          <w:rStyle w:val="None"/>
          <w:rFonts w:ascii="Calibri" w:eastAsia="Calibri" w:hAnsi="Calibri" w:cs="Calibri"/>
        </w:rPr>
      </w:pPr>
    </w:p>
    <w:p w14:paraId="5B4BA1AE" w14:textId="77777777" w:rsidR="0019588C" w:rsidRDefault="0019588C">
      <w:pPr>
        <w:rPr>
          <w:rStyle w:val="None"/>
          <w:rFonts w:ascii="Calibri" w:eastAsia="Calibri" w:hAnsi="Calibri" w:cs="Calibri"/>
        </w:rPr>
      </w:pPr>
    </w:p>
    <w:p w14:paraId="7F867A88" w14:textId="77777777" w:rsidR="0019588C" w:rsidRDefault="0019588C">
      <w:pPr>
        <w:rPr>
          <w:rStyle w:val="None"/>
          <w:rFonts w:ascii="Calibri" w:eastAsia="Calibri" w:hAnsi="Calibri" w:cs="Calibri"/>
        </w:rPr>
      </w:pPr>
    </w:p>
    <w:p w14:paraId="6517A9F1" w14:textId="77777777" w:rsidR="0019588C" w:rsidRDefault="0019588C">
      <w:pPr>
        <w:rPr>
          <w:rStyle w:val="None"/>
          <w:rFonts w:ascii="Calibri" w:eastAsia="Calibri" w:hAnsi="Calibri" w:cs="Calibri"/>
        </w:rPr>
      </w:pPr>
    </w:p>
    <w:p w14:paraId="57DF6A2D" w14:textId="77777777" w:rsidR="0019588C" w:rsidRDefault="0019588C">
      <w:pPr>
        <w:rPr>
          <w:rStyle w:val="None"/>
          <w:rFonts w:ascii="Calibri" w:eastAsia="Calibri" w:hAnsi="Calibri" w:cs="Calibri"/>
        </w:rPr>
      </w:pPr>
    </w:p>
    <w:p w14:paraId="30F92235" w14:textId="77777777" w:rsidR="0019588C" w:rsidRDefault="00000000">
      <w:pPr>
        <w:rPr>
          <w:rStyle w:val="None"/>
          <w:rFonts w:ascii="Calibri" w:eastAsia="Calibri" w:hAnsi="Calibri" w:cs="Calibri"/>
          <w:color w:val="00B050"/>
          <w:u w:color="00B050"/>
        </w:rPr>
      </w:pPr>
      <w:r>
        <w:rPr>
          <w:rStyle w:val="None"/>
          <w:rFonts w:ascii="Calibri" w:hAnsi="Calibri"/>
          <w:b/>
          <w:bCs/>
          <w:color w:val="00B050"/>
          <w:u w:color="00B050"/>
        </w:rPr>
        <w:lastRenderedPageBreak/>
        <w:t xml:space="preserve">1) MČ P7: </w:t>
      </w:r>
      <w:r>
        <w:rPr>
          <w:rStyle w:val="None"/>
          <w:rFonts w:ascii="Calibri" w:hAnsi="Calibri"/>
          <w:b/>
          <w:bCs/>
          <w:color w:val="00B050"/>
          <w:u w:color="00B050"/>
          <w:lang w:val="en-US"/>
        </w:rPr>
        <w:t>Krou</w:t>
      </w:r>
      <w:r>
        <w:rPr>
          <w:rStyle w:val="None"/>
          <w:rFonts w:ascii="Calibri" w:hAnsi="Calibri"/>
          <w:b/>
          <w:bCs/>
          <w:color w:val="00B050"/>
          <w:u w:color="00B050"/>
        </w:rPr>
        <w:t>žek pro každ</w:t>
      </w:r>
      <w:r>
        <w:rPr>
          <w:rStyle w:val="None"/>
          <w:rFonts w:ascii="Calibri" w:hAnsi="Calibri"/>
          <w:b/>
          <w:bCs/>
          <w:color w:val="00B050"/>
          <w:u w:color="00B050"/>
          <w:lang w:val="fr-FR"/>
        </w:rPr>
        <w:t xml:space="preserve">é </w:t>
      </w:r>
      <w:r>
        <w:rPr>
          <w:rStyle w:val="None"/>
          <w:rFonts w:ascii="Calibri" w:hAnsi="Calibri"/>
          <w:b/>
          <w:bCs/>
          <w:color w:val="00B050"/>
          <w:u w:color="00B050"/>
        </w:rPr>
        <w:t>dítě</w:t>
      </w:r>
      <w:r>
        <w:rPr>
          <w:rStyle w:val="None"/>
          <w:rFonts w:ascii="Calibri" w:hAnsi="Calibri"/>
          <w:color w:val="00B050"/>
          <w:u w:color="00B050"/>
        </w:rPr>
        <w:t> </w:t>
      </w:r>
    </w:p>
    <w:p w14:paraId="60A20745" w14:textId="77777777" w:rsidR="0019588C" w:rsidRDefault="00000000">
      <w:pPr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hAnsi="Calibri"/>
        </w:rPr>
        <w:t>Příspěvek na kroužek 1.500 Kč (žák ZŠ) a 750 Kč (žák MŠ). Podmínkou je trval</w:t>
      </w:r>
      <w:r>
        <w:rPr>
          <w:rStyle w:val="None"/>
          <w:rFonts w:ascii="Calibri" w:hAnsi="Calibri"/>
          <w:lang w:val="fr-FR"/>
        </w:rPr>
        <w:t xml:space="preserve">é </w:t>
      </w:r>
      <w:r>
        <w:rPr>
          <w:rStyle w:val="None"/>
          <w:rFonts w:ascii="Calibri" w:hAnsi="Calibri"/>
        </w:rPr>
        <w:t xml:space="preserve">bydliště dítěte v Praze 7 (plus děti chodí </w:t>
      </w:r>
      <w:r>
        <w:rPr>
          <w:rStyle w:val="None"/>
          <w:rFonts w:ascii="Calibri" w:hAnsi="Calibri"/>
          <w:lang w:val="pt-PT"/>
        </w:rPr>
        <w:t>do M</w:t>
      </w:r>
      <w:r>
        <w:rPr>
          <w:rStyle w:val="None"/>
          <w:rFonts w:ascii="Calibri" w:hAnsi="Calibri"/>
        </w:rPr>
        <w:t xml:space="preserve">Š nebo ZŠ v Praze 7) a nepříznivá finanční situace. Žádost musí být </w:t>
      </w:r>
      <w:r>
        <w:rPr>
          <w:rStyle w:val="None"/>
          <w:rFonts w:ascii="Calibri" w:hAnsi="Calibri"/>
          <w:b/>
          <w:bCs/>
        </w:rPr>
        <w:t xml:space="preserve">orazítkovaná </w:t>
      </w:r>
      <w:r>
        <w:rPr>
          <w:rStyle w:val="None"/>
          <w:rFonts w:ascii="Calibri" w:hAnsi="Calibri"/>
          <w:b/>
          <w:bCs/>
          <w:lang w:val="it-IT"/>
        </w:rPr>
        <w:t>organiz</w:t>
      </w:r>
      <w:r>
        <w:rPr>
          <w:rStyle w:val="None"/>
          <w:rFonts w:ascii="Calibri" w:hAnsi="Calibri"/>
          <w:b/>
          <w:bCs/>
        </w:rPr>
        <w:t>átorem kroužku</w:t>
      </w:r>
      <w:r>
        <w:rPr>
          <w:rStyle w:val="None"/>
          <w:rFonts w:ascii="Calibri" w:hAnsi="Calibri"/>
        </w:rPr>
        <w:t xml:space="preserve">. Podání žádosti </w:t>
      </w:r>
      <w:r>
        <w:rPr>
          <w:rStyle w:val="None"/>
          <w:rFonts w:ascii="Calibri" w:hAnsi="Calibri"/>
          <w:u w:color="FF0000"/>
        </w:rPr>
        <w:t>do 29. 2.</w:t>
      </w:r>
      <w:r>
        <w:rPr>
          <w:rStyle w:val="None"/>
          <w:rFonts w:ascii="Calibri" w:hAnsi="Calibri"/>
        </w:rPr>
        <w:t xml:space="preserve"> </w:t>
      </w:r>
      <w:r>
        <w:rPr>
          <w:rStyle w:val="None"/>
          <w:rFonts w:ascii="Calibri" w:hAnsi="Calibri"/>
          <w:u w:color="FF0000"/>
        </w:rPr>
        <w:t xml:space="preserve">2024. </w:t>
      </w:r>
      <w:r>
        <w:rPr>
          <w:rStyle w:val="None"/>
          <w:rFonts w:ascii="Calibri" w:hAnsi="Calibri"/>
        </w:rPr>
        <w:t xml:space="preserve">Rodina musí splňovat jednu z následujících podmínek: </w:t>
      </w:r>
    </w:p>
    <w:p w14:paraId="42FDCEDD" w14:textId="77777777" w:rsidR="0019588C" w:rsidRDefault="00000000">
      <w:pPr>
        <w:pStyle w:val="Odstavecseseznamem"/>
        <w:numPr>
          <w:ilvl w:val="0"/>
          <w:numId w:val="4"/>
        </w:numPr>
        <w:rPr>
          <w:rFonts w:ascii="Calibri" w:hAnsi="Calibri"/>
        </w:rPr>
      </w:pPr>
      <w:r>
        <w:rPr>
          <w:rStyle w:val="NoneA"/>
          <w:rFonts w:ascii="Calibri" w:hAnsi="Calibri"/>
        </w:rPr>
        <w:t>má 3 a ví</w:t>
      </w:r>
      <w:r>
        <w:rPr>
          <w:rStyle w:val="None"/>
          <w:rFonts w:ascii="Calibri" w:hAnsi="Calibri"/>
          <w:lang w:val="fr-FR"/>
        </w:rPr>
        <w:t>ce de</w:t>
      </w:r>
      <w:r>
        <w:rPr>
          <w:rStyle w:val="NoneA"/>
          <w:rFonts w:ascii="Calibri" w:hAnsi="Calibri"/>
        </w:rPr>
        <w:t xml:space="preserve">̌tí, </w:t>
      </w:r>
    </w:p>
    <w:p w14:paraId="1DF5C43C" w14:textId="77777777" w:rsidR="0019588C" w:rsidRDefault="00000000">
      <w:pPr>
        <w:pStyle w:val="Odstavecseseznamem"/>
        <w:numPr>
          <w:ilvl w:val="0"/>
          <w:numId w:val="4"/>
        </w:numPr>
        <w:rPr>
          <w:rFonts w:ascii="Calibri" w:hAnsi="Calibri"/>
        </w:rPr>
      </w:pPr>
      <w:r>
        <w:rPr>
          <w:rStyle w:val="NoneA"/>
          <w:rFonts w:ascii="Calibri" w:hAnsi="Calibri"/>
        </w:rPr>
        <w:t xml:space="preserve">samoživitel/samoživitelka, </w:t>
      </w:r>
    </w:p>
    <w:p w14:paraId="7876045D" w14:textId="77777777" w:rsidR="0019588C" w:rsidRDefault="00000000">
      <w:pPr>
        <w:pStyle w:val="Odstavecseseznamem"/>
        <w:numPr>
          <w:ilvl w:val="0"/>
          <w:numId w:val="4"/>
        </w:numPr>
        <w:rPr>
          <w:rFonts w:ascii="Calibri" w:hAnsi="Calibri"/>
        </w:rPr>
      </w:pPr>
      <w:r>
        <w:rPr>
          <w:rStyle w:val="NoneA"/>
          <w:rFonts w:ascii="Calibri" w:hAnsi="Calibri"/>
        </w:rPr>
        <w:t xml:space="preserve">exekuce, </w:t>
      </w:r>
    </w:p>
    <w:p w14:paraId="62926A6E" w14:textId="77777777" w:rsidR="0019588C" w:rsidRDefault="00000000">
      <w:pPr>
        <w:pStyle w:val="Odstavecseseznamem"/>
        <w:numPr>
          <w:ilvl w:val="0"/>
          <w:numId w:val="4"/>
        </w:numPr>
        <w:rPr>
          <w:rFonts w:ascii="Calibri" w:hAnsi="Calibri"/>
          <w:lang w:val="en-US"/>
        </w:rPr>
      </w:pPr>
      <w:r>
        <w:rPr>
          <w:rStyle w:val="None"/>
          <w:rFonts w:ascii="Calibri" w:hAnsi="Calibri"/>
          <w:lang w:val="en-US"/>
        </w:rPr>
        <w:t>oddlu</w:t>
      </w:r>
      <w:r>
        <w:rPr>
          <w:rStyle w:val="NoneA"/>
          <w:rFonts w:ascii="Calibri" w:hAnsi="Calibri"/>
        </w:rPr>
        <w:t xml:space="preserve">žení formou osobního bankrotu, </w:t>
      </w:r>
    </w:p>
    <w:p w14:paraId="2609E789" w14:textId="77777777" w:rsidR="0019588C" w:rsidRDefault="00000000">
      <w:pPr>
        <w:pStyle w:val="Odstavecseseznamem"/>
        <w:numPr>
          <w:ilvl w:val="0"/>
          <w:numId w:val="4"/>
        </w:numPr>
        <w:rPr>
          <w:rFonts w:ascii="Calibri" w:hAnsi="Calibri"/>
        </w:rPr>
      </w:pPr>
      <w:r>
        <w:rPr>
          <w:rStyle w:val="NoneA"/>
          <w:rFonts w:ascii="Calibri" w:hAnsi="Calibri"/>
        </w:rPr>
        <w:t>pobírá jednu z těchto dávek (dávky hmotn</w:t>
      </w:r>
      <w:r>
        <w:rPr>
          <w:rStyle w:val="None"/>
          <w:rFonts w:ascii="Calibri" w:hAnsi="Calibri"/>
          <w:lang w:val="fr-FR"/>
        </w:rPr>
        <w:t xml:space="preserve">é </w:t>
      </w:r>
      <w:r>
        <w:rPr>
          <w:rStyle w:val="NoneA"/>
          <w:rFonts w:ascii="Calibri" w:hAnsi="Calibri"/>
        </w:rPr>
        <w:t>nouze, příspěvek na bydlení, přídavky na dítě, příspěvek na mobilitu),</w:t>
      </w:r>
    </w:p>
    <w:p w14:paraId="650449FC" w14:textId="77777777" w:rsidR="0019588C" w:rsidRDefault="00000000">
      <w:pPr>
        <w:pStyle w:val="Odstavecseseznamem"/>
        <w:numPr>
          <w:ilvl w:val="0"/>
          <w:numId w:val="4"/>
        </w:numPr>
        <w:rPr>
          <w:rFonts w:ascii="Calibri" w:hAnsi="Calibri"/>
        </w:rPr>
      </w:pPr>
      <w:r>
        <w:rPr>
          <w:rStyle w:val="NoneA"/>
          <w:rFonts w:ascii="Calibri" w:hAnsi="Calibri"/>
        </w:rPr>
        <w:t>rodina bezprostředně zasažena válkou na Ukrajině,</w:t>
      </w:r>
    </w:p>
    <w:p w14:paraId="709732DE" w14:textId="77777777" w:rsidR="0019588C" w:rsidRDefault="00000000">
      <w:pPr>
        <w:pStyle w:val="Odstavecseseznamem"/>
        <w:numPr>
          <w:ilvl w:val="0"/>
          <w:numId w:val="4"/>
        </w:numPr>
        <w:rPr>
          <w:rFonts w:ascii="Calibri" w:hAnsi="Calibri"/>
        </w:rPr>
      </w:pPr>
      <w:r>
        <w:rPr>
          <w:rStyle w:val="NoneA"/>
          <w:rFonts w:ascii="Calibri" w:hAnsi="Calibri"/>
        </w:rPr>
        <w:t>jin</w:t>
      </w:r>
      <w:r>
        <w:rPr>
          <w:rStyle w:val="None"/>
          <w:rFonts w:ascii="Calibri" w:hAnsi="Calibri"/>
          <w:lang w:val="fr-FR"/>
        </w:rPr>
        <w:t>ý</w:t>
      </w:r>
      <w:r>
        <w:rPr>
          <w:rStyle w:val="None"/>
          <w:rFonts w:ascii="Calibri" w:hAnsi="Calibri"/>
          <w:lang w:val="de-DE"/>
        </w:rPr>
        <w:t xml:space="preserve"> z</w:t>
      </w:r>
      <w:r>
        <w:rPr>
          <w:rStyle w:val="NoneA"/>
          <w:rFonts w:ascii="Calibri" w:hAnsi="Calibri"/>
        </w:rPr>
        <w:t>ávažn</w:t>
      </w:r>
      <w:r>
        <w:rPr>
          <w:rStyle w:val="None"/>
          <w:rFonts w:ascii="Calibri" w:hAnsi="Calibri"/>
          <w:lang w:val="fr-FR"/>
        </w:rPr>
        <w:t>ý</w:t>
      </w:r>
      <w:r>
        <w:rPr>
          <w:rStyle w:val="None"/>
          <w:rFonts w:ascii="Calibri" w:hAnsi="Calibri"/>
          <w:lang w:val="pt-PT"/>
        </w:rPr>
        <w:t xml:space="preserve"> d</w:t>
      </w:r>
      <w:r>
        <w:rPr>
          <w:rStyle w:val="NoneA"/>
          <w:rFonts w:ascii="Calibri" w:hAnsi="Calibri"/>
        </w:rPr>
        <w:t>ůvod (doloží se vysvětlení).</w:t>
      </w:r>
    </w:p>
    <w:p w14:paraId="7387652F" w14:textId="77777777" w:rsidR="0019588C" w:rsidRDefault="00000000">
      <w:pPr>
        <w:rPr>
          <w:rStyle w:val="None"/>
          <w:rFonts w:ascii="Calibri" w:eastAsia="Calibri" w:hAnsi="Calibri" w:cs="Calibri"/>
          <w:color w:val="FF0000"/>
          <w:u w:color="FF0000"/>
        </w:rPr>
      </w:pPr>
      <w:hyperlink r:id="rId21" w:history="1">
        <w:r>
          <w:rPr>
            <w:rStyle w:val="Hyperlink7"/>
          </w:rPr>
          <w:t>https://www.praha7.cz/volny-cas-prehled/deti/prispevek-na-krouzky/</w:t>
        </w:r>
      </w:hyperlink>
    </w:p>
    <w:p w14:paraId="2C41A3B4" w14:textId="77777777" w:rsidR="0019588C" w:rsidRDefault="0019588C">
      <w:pPr>
        <w:rPr>
          <w:rStyle w:val="None"/>
          <w:rFonts w:ascii="Calibri" w:eastAsia="Calibri" w:hAnsi="Calibri" w:cs="Calibri"/>
        </w:rPr>
      </w:pPr>
    </w:p>
    <w:p w14:paraId="6D31EBF5" w14:textId="77777777" w:rsidR="0019588C" w:rsidRDefault="00000000">
      <w:pPr>
        <w:rPr>
          <w:rStyle w:val="None"/>
          <w:rFonts w:ascii="Calibri" w:eastAsia="Calibri" w:hAnsi="Calibri" w:cs="Calibri"/>
          <w:b/>
          <w:bCs/>
          <w:color w:val="00B050"/>
          <w:u w:color="00B050"/>
        </w:rPr>
      </w:pPr>
      <w:r>
        <w:rPr>
          <w:rStyle w:val="None"/>
          <w:rFonts w:ascii="Calibri" w:hAnsi="Calibri"/>
          <w:b/>
          <w:bCs/>
          <w:color w:val="00B050"/>
          <w:u w:color="00B050"/>
        </w:rPr>
        <w:t>2) K</w:t>
      </w:r>
      <w:r>
        <w:rPr>
          <w:rStyle w:val="None"/>
          <w:rFonts w:ascii="Calibri" w:hAnsi="Calibri"/>
          <w:b/>
          <w:bCs/>
          <w:color w:val="00B050"/>
          <w:u w:color="00B050"/>
          <w:lang w:val="en-US"/>
        </w:rPr>
        <w:t>rou</w:t>
      </w:r>
      <w:r>
        <w:rPr>
          <w:rStyle w:val="None"/>
          <w:rFonts w:ascii="Calibri" w:hAnsi="Calibri"/>
          <w:b/>
          <w:bCs/>
          <w:color w:val="00B050"/>
          <w:u w:color="00B050"/>
        </w:rPr>
        <w:t xml:space="preserve">žky v </w:t>
      </w:r>
      <w:r>
        <w:rPr>
          <w:rStyle w:val="None"/>
          <w:rFonts w:ascii="Calibri" w:hAnsi="Calibri"/>
          <w:b/>
          <w:bCs/>
          <w:color w:val="00B050"/>
          <w:u w:color="00B050"/>
          <w:lang w:val="en-US"/>
        </w:rPr>
        <w:t>DDM</w:t>
      </w:r>
      <w:r>
        <w:rPr>
          <w:rStyle w:val="None"/>
          <w:rFonts w:ascii="Calibri" w:hAnsi="Calibri"/>
          <w:b/>
          <w:bCs/>
          <w:color w:val="00B050"/>
          <w:u w:color="00B050"/>
        </w:rPr>
        <w:t xml:space="preserve">: </w:t>
      </w:r>
      <w:r>
        <w:rPr>
          <w:rStyle w:val="None"/>
          <w:rFonts w:ascii="Calibri" w:hAnsi="Calibri"/>
          <w:b/>
          <w:bCs/>
          <w:color w:val="00B050"/>
          <w:u w:color="00B050"/>
          <w:lang w:val="nl-NL"/>
        </w:rPr>
        <w:t>Balíček Pražana - Fond solidarity</w:t>
      </w:r>
    </w:p>
    <w:p w14:paraId="2F35FF5B" w14:textId="77777777" w:rsidR="0019588C" w:rsidRDefault="00000000">
      <w:pPr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hAnsi="Calibri"/>
        </w:rPr>
        <w:t>Podmínkou je trval</w:t>
      </w:r>
      <w:r>
        <w:rPr>
          <w:rStyle w:val="None"/>
          <w:rFonts w:ascii="Calibri" w:hAnsi="Calibri"/>
          <w:lang w:val="fr-FR"/>
        </w:rPr>
        <w:t xml:space="preserve">é </w:t>
      </w:r>
      <w:r>
        <w:rPr>
          <w:rStyle w:val="None"/>
          <w:rFonts w:ascii="Calibri" w:hAnsi="Calibri"/>
        </w:rPr>
        <w:t>bydliště v Praze (nelze pro ukr. dě</w:t>
      </w:r>
      <w:r>
        <w:rPr>
          <w:rStyle w:val="None"/>
          <w:rFonts w:ascii="Calibri" w:hAnsi="Calibri"/>
          <w:lang w:val="it-IT"/>
        </w:rPr>
        <w:t xml:space="preserve">ti </w:t>
      </w:r>
      <w:r>
        <w:rPr>
          <w:rStyle w:val="None"/>
          <w:rFonts w:ascii="Calibri" w:hAnsi="Calibri"/>
        </w:rPr>
        <w:t xml:space="preserve">se statusem dočasné ochrany), kroužek nesmí být ještě zaplacen. Lze žádat i na tábory DDM, tam je nutná spoluúčast (100 - 200 Kč/den). Rodič </w:t>
      </w:r>
      <w:r>
        <w:rPr>
          <w:rStyle w:val="None"/>
          <w:rFonts w:ascii="Calibri" w:hAnsi="Calibri"/>
          <w:lang w:val="en-US"/>
        </w:rPr>
        <w:t xml:space="preserve">nic </w:t>
      </w:r>
      <w:r>
        <w:rPr>
          <w:rStyle w:val="None"/>
          <w:rFonts w:ascii="Calibri" w:hAnsi="Calibri"/>
        </w:rPr>
        <w:t xml:space="preserve">nedokládá (ani čestné prohlášení), jen vysvětlí ve formuláři, že je ve finanční nouzi (rozepsat). </w:t>
      </w:r>
      <w:r>
        <w:rPr>
          <w:rStyle w:val="None"/>
          <w:rFonts w:ascii="Calibri" w:hAnsi="Calibri"/>
          <w:lang w:val="it-IT"/>
        </w:rPr>
        <w:t>Pro lep</w:t>
      </w:r>
      <w:r>
        <w:rPr>
          <w:rStyle w:val="None"/>
          <w:rFonts w:ascii="Calibri" w:hAnsi="Calibri"/>
        </w:rPr>
        <w:t>ší identifikaci dítěte do stejn</w:t>
      </w:r>
      <w:r>
        <w:rPr>
          <w:rStyle w:val="None"/>
          <w:rFonts w:ascii="Calibri" w:hAnsi="Calibri"/>
          <w:lang w:val="fr-FR"/>
        </w:rPr>
        <w:t>é</w:t>
      </w:r>
      <w:r>
        <w:rPr>
          <w:rStyle w:val="None"/>
          <w:rFonts w:ascii="Calibri" w:hAnsi="Calibri"/>
        </w:rPr>
        <w:t>ho políčka vypíše variabilní symbol dítěte v syst</w:t>
      </w:r>
      <w:r>
        <w:rPr>
          <w:rStyle w:val="None"/>
          <w:rFonts w:ascii="Calibri" w:hAnsi="Calibri"/>
          <w:lang w:val="fr-FR"/>
        </w:rPr>
        <w:t>é</w:t>
      </w:r>
      <w:r>
        <w:rPr>
          <w:rStyle w:val="None"/>
          <w:rFonts w:ascii="Calibri" w:hAnsi="Calibri"/>
        </w:rPr>
        <w:t xml:space="preserve">mu DDM a uvede, na jaký kroužek žádá podporu. </w:t>
      </w:r>
    </w:p>
    <w:p w14:paraId="45920885" w14:textId="77777777" w:rsidR="0019588C" w:rsidRDefault="00000000">
      <w:pPr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hAnsi="Calibri"/>
        </w:rPr>
        <w:t xml:space="preserve">Vyplněnou a podepsanou žádost poslat </w:t>
      </w:r>
      <w:r>
        <w:rPr>
          <w:rStyle w:val="None"/>
          <w:rFonts w:ascii="Calibri" w:hAnsi="Calibri"/>
          <w:b/>
          <w:bCs/>
        </w:rPr>
        <w:t>mailem</w:t>
      </w:r>
      <w:r>
        <w:rPr>
          <w:rStyle w:val="None"/>
          <w:rFonts w:ascii="Calibri" w:hAnsi="Calibri"/>
        </w:rPr>
        <w:t xml:space="preserve"> na: </w:t>
      </w:r>
      <w:hyperlink r:id="rId22" w:history="1">
        <w:r>
          <w:rPr>
            <w:rStyle w:val="Hyperlink8"/>
          </w:rPr>
          <w:t>hospodarka@ddmpraha7.cz</w:t>
        </w:r>
      </w:hyperlink>
      <w:r>
        <w:rPr>
          <w:rStyle w:val="None"/>
          <w:rFonts w:ascii="Calibri" w:hAnsi="Calibri"/>
        </w:rPr>
        <w:t xml:space="preserve">. Formulář zde: </w:t>
      </w:r>
      <w:hyperlink r:id="rId23" w:history="1">
        <w:r>
          <w:rPr>
            <w:rStyle w:val="Hyperlink9"/>
          </w:rPr>
          <w:t>https://www.ddmpraha7.cz/public/site/ddmpraha7.cz/content/formular-fond.pdf</w:t>
        </w:r>
      </w:hyperlink>
    </w:p>
    <w:p w14:paraId="0E5DB494" w14:textId="77777777" w:rsidR="0019588C" w:rsidRDefault="0019588C">
      <w:pPr>
        <w:rPr>
          <w:rStyle w:val="None"/>
          <w:rFonts w:ascii="Calibri" w:eastAsia="Calibri" w:hAnsi="Calibri" w:cs="Calibri"/>
        </w:rPr>
      </w:pPr>
    </w:p>
    <w:p w14:paraId="3BE55893" w14:textId="77777777" w:rsidR="0019588C" w:rsidRDefault="00000000">
      <w:pPr>
        <w:rPr>
          <w:rStyle w:val="None"/>
          <w:rFonts w:ascii="Calibri" w:eastAsia="Calibri" w:hAnsi="Calibri" w:cs="Calibri"/>
          <w:color w:val="00B050"/>
          <w:u w:color="00B050"/>
        </w:rPr>
      </w:pPr>
      <w:r>
        <w:rPr>
          <w:rStyle w:val="None"/>
          <w:rFonts w:ascii="Calibri" w:hAnsi="Calibri"/>
          <w:b/>
          <w:bCs/>
          <w:color w:val="00B050"/>
          <w:u w:color="00B050"/>
        </w:rPr>
        <w:t>3) Darujeme kroužky dětem</w:t>
      </w:r>
    </w:p>
    <w:p w14:paraId="6883CBD4" w14:textId="77777777" w:rsidR="0019588C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None"/>
          <w:rFonts w:ascii="Calibri" w:eastAsia="Calibri" w:hAnsi="Calibri" w:cs="Calibri"/>
          <w:u w:color="00B050"/>
        </w:rPr>
      </w:pPr>
      <w:r>
        <w:rPr>
          <w:rStyle w:val="None"/>
          <w:rFonts w:ascii="Calibri" w:hAnsi="Calibri"/>
          <w:u w:color="00B050"/>
        </w:rPr>
        <w:t>2.000 Kč / dítě na kroužky od registrovaných provozovatelů. Podmínkou je, že rodina pobírá alespoň jeden z těchto příspěvků</w:t>
      </w:r>
      <w:r>
        <w:rPr>
          <w:rStyle w:val="None"/>
          <w:rFonts w:ascii="Calibri" w:hAnsi="Calibri"/>
          <w:u w:color="00B050"/>
          <w:lang w:val="fr-FR"/>
        </w:rPr>
        <w:t>: p</w:t>
      </w:r>
      <w:r>
        <w:rPr>
          <w:rStyle w:val="None"/>
          <w:rFonts w:ascii="Calibri" w:hAnsi="Calibri"/>
          <w:u w:color="00B050"/>
        </w:rPr>
        <w:t>řídavek na dítě, příspěvek na péči, odměna pěstouna, příspěvek př</w:t>
      </w:r>
      <w:r>
        <w:rPr>
          <w:rStyle w:val="None"/>
          <w:rFonts w:ascii="Calibri" w:hAnsi="Calibri"/>
          <w:u w:color="00B050"/>
          <w:lang w:val="it-IT"/>
        </w:rPr>
        <w:t>i p</w:t>
      </w:r>
      <w:r>
        <w:rPr>
          <w:rStyle w:val="None"/>
          <w:rFonts w:ascii="Calibri" w:hAnsi="Calibri"/>
          <w:u w:color="00B050"/>
        </w:rPr>
        <w:t>ěstounsk</w:t>
      </w:r>
      <w:r>
        <w:rPr>
          <w:rStyle w:val="None"/>
          <w:rFonts w:ascii="Calibri" w:hAnsi="Calibri"/>
          <w:u w:color="00B050"/>
          <w:lang w:val="fr-FR"/>
        </w:rPr>
        <w:t xml:space="preserve">é </w:t>
      </w:r>
      <w:r>
        <w:rPr>
          <w:rStyle w:val="None"/>
          <w:rFonts w:ascii="Calibri" w:hAnsi="Calibri"/>
          <w:u w:color="00B050"/>
        </w:rPr>
        <w:t>péč</w:t>
      </w:r>
      <w:r>
        <w:rPr>
          <w:rStyle w:val="None"/>
          <w:rFonts w:ascii="Calibri" w:hAnsi="Calibri"/>
          <w:u w:color="00B050"/>
          <w:lang w:val="it-IT"/>
        </w:rPr>
        <w:t>i.</w:t>
      </w:r>
      <w:r>
        <w:rPr>
          <w:rStyle w:val="None"/>
          <w:rFonts w:ascii="Calibri" w:hAnsi="Calibri"/>
          <w:u w:color="00B050"/>
        </w:rPr>
        <w:t xml:space="preserve"> Trval</w:t>
      </w:r>
      <w:r>
        <w:rPr>
          <w:rStyle w:val="None"/>
          <w:rFonts w:ascii="Calibri" w:hAnsi="Calibri"/>
          <w:u w:color="00B050"/>
          <w:lang w:val="fr-FR"/>
        </w:rPr>
        <w:t xml:space="preserve">é </w:t>
      </w:r>
      <w:r>
        <w:rPr>
          <w:rStyle w:val="None"/>
          <w:rFonts w:ascii="Calibri" w:hAnsi="Calibri"/>
          <w:u w:color="00B050"/>
        </w:rPr>
        <w:t>bydliště kdekoliv v ČR, i pro ukr. dě</w:t>
      </w:r>
      <w:r>
        <w:rPr>
          <w:rStyle w:val="None"/>
          <w:rFonts w:ascii="Calibri" w:hAnsi="Calibri"/>
          <w:u w:color="00B050"/>
          <w:lang w:val="it-IT"/>
        </w:rPr>
        <w:t>ti.</w:t>
      </w:r>
    </w:p>
    <w:p w14:paraId="232F6859" w14:textId="77777777" w:rsidR="0019588C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None"/>
          <w:rFonts w:ascii="Calibri" w:eastAsia="Calibri" w:hAnsi="Calibri" w:cs="Calibri"/>
          <w:b/>
          <w:bCs/>
          <w:color w:val="00B050"/>
          <w:u w:color="00B050"/>
        </w:rPr>
      </w:pPr>
      <w:hyperlink r:id="rId24" w:history="1">
        <w:r>
          <w:rPr>
            <w:rStyle w:val="Hyperlink7"/>
          </w:rPr>
          <w:t>https://www.darujemekrouzky.cz/</w:t>
        </w:r>
      </w:hyperlink>
      <w:r>
        <w:rPr>
          <w:rStyle w:val="None"/>
          <w:rFonts w:ascii="Calibri" w:hAnsi="Calibri"/>
          <w:b/>
          <w:bCs/>
          <w:color w:val="00B050"/>
          <w:u w:color="00B050"/>
        </w:rPr>
        <w:t xml:space="preserve"> </w:t>
      </w:r>
    </w:p>
    <w:p w14:paraId="6CC2DA1F" w14:textId="77777777" w:rsidR="0019588C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None"/>
          <w:rFonts w:ascii="Calibri" w:eastAsia="Calibri" w:hAnsi="Calibri" w:cs="Calibri"/>
          <w:b/>
          <w:bCs/>
          <w:u w:color="00B050"/>
        </w:rPr>
      </w:pPr>
      <w:r>
        <w:rPr>
          <w:rStyle w:val="None"/>
          <w:rFonts w:ascii="Calibri" w:hAnsi="Calibri"/>
          <w:b/>
          <w:bCs/>
          <w:u w:color="00B050"/>
        </w:rPr>
        <w:t xml:space="preserve">Jak probíhá </w:t>
      </w:r>
      <w:r>
        <w:rPr>
          <w:rStyle w:val="None"/>
          <w:rFonts w:ascii="Calibri" w:hAnsi="Calibri"/>
          <w:b/>
          <w:bCs/>
          <w:u w:color="00B050"/>
          <w:lang w:val="fr-FR"/>
        </w:rPr>
        <w:t xml:space="preserve">proces </w:t>
      </w:r>
      <w:r>
        <w:rPr>
          <w:rStyle w:val="None"/>
          <w:rFonts w:ascii="Calibri" w:hAnsi="Calibri"/>
          <w:b/>
          <w:bCs/>
          <w:u w:color="00B050"/>
        </w:rPr>
        <w:t>žádosti? Jak se zaregistrovat?</w:t>
      </w:r>
    </w:p>
    <w:p w14:paraId="0A36D585" w14:textId="77777777" w:rsidR="0019588C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None"/>
          <w:rFonts w:ascii="Calibri" w:eastAsia="Calibri" w:hAnsi="Calibri" w:cs="Calibri"/>
          <w:sz w:val="20"/>
          <w:szCs w:val="20"/>
          <w:u w:color="00B050"/>
        </w:rPr>
      </w:pPr>
      <w:r>
        <w:rPr>
          <w:rStyle w:val="None"/>
          <w:rFonts w:ascii="Calibri" w:hAnsi="Calibri"/>
          <w:sz w:val="20"/>
          <w:szCs w:val="20"/>
          <w:u w:color="00B050"/>
        </w:rPr>
        <w:t>1) Na stránce www.darujemekrouzky.cz vyberte Chci požádat o příspěvek a následně se zaregistrujte do syst</w:t>
      </w:r>
      <w:r>
        <w:rPr>
          <w:rStyle w:val="None"/>
          <w:rFonts w:ascii="Calibri" w:hAnsi="Calibri"/>
          <w:sz w:val="20"/>
          <w:szCs w:val="20"/>
          <w:u w:color="00B050"/>
          <w:lang w:val="fr-FR"/>
        </w:rPr>
        <w:t>é</w:t>
      </w:r>
      <w:r>
        <w:rPr>
          <w:rStyle w:val="None"/>
          <w:rFonts w:ascii="Calibri" w:hAnsi="Calibri"/>
          <w:sz w:val="20"/>
          <w:szCs w:val="20"/>
          <w:u w:color="00B050"/>
        </w:rPr>
        <w:t>mu Aktivní město jako občan ČR nebo Ukrajiny a při registraci zadejte všechny sv</w:t>
      </w:r>
      <w:r>
        <w:rPr>
          <w:rStyle w:val="None"/>
          <w:rFonts w:ascii="Calibri" w:hAnsi="Calibri"/>
          <w:sz w:val="20"/>
          <w:szCs w:val="20"/>
          <w:u w:color="00B050"/>
          <w:lang w:val="fr-FR"/>
        </w:rPr>
        <w:t xml:space="preserve">é </w:t>
      </w:r>
      <w:r>
        <w:rPr>
          <w:rStyle w:val="None"/>
          <w:rFonts w:ascii="Calibri" w:hAnsi="Calibri"/>
          <w:sz w:val="20"/>
          <w:szCs w:val="20"/>
          <w:u w:color="00B050"/>
        </w:rPr>
        <w:t>děti ve věku 3-18 let.  Pokud jste občan ČR tak při registraci vybíráte i tzv. Aktivní město, do kter</w:t>
      </w:r>
      <w:r>
        <w:rPr>
          <w:rStyle w:val="None"/>
          <w:rFonts w:ascii="Calibri" w:hAnsi="Calibri"/>
          <w:sz w:val="20"/>
          <w:szCs w:val="20"/>
          <w:u w:color="00B050"/>
          <w:lang w:val="fr-FR"/>
        </w:rPr>
        <w:t>é</w:t>
      </w:r>
      <w:r>
        <w:rPr>
          <w:rStyle w:val="None"/>
          <w:rFonts w:ascii="Calibri" w:hAnsi="Calibri"/>
          <w:sz w:val="20"/>
          <w:szCs w:val="20"/>
          <w:u w:color="00B050"/>
        </w:rPr>
        <w:t>ho se hlásíte. Pokud máte trvalý pobyt v Praze 5, 6, 17, vyberte pří</w:t>
      </w:r>
      <w:r>
        <w:rPr>
          <w:rStyle w:val="None"/>
          <w:rFonts w:ascii="Calibri" w:hAnsi="Calibri"/>
          <w:sz w:val="20"/>
          <w:szCs w:val="20"/>
          <w:u w:color="00B050"/>
          <w:lang w:val="da-DK"/>
        </w:rPr>
        <w:t>slu</w:t>
      </w:r>
      <w:r>
        <w:rPr>
          <w:rStyle w:val="None"/>
          <w:rFonts w:ascii="Calibri" w:hAnsi="Calibri"/>
          <w:sz w:val="20"/>
          <w:szCs w:val="20"/>
          <w:u w:color="00B050"/>
        </w:rPr>
        <w:t>šnou městskou část (abyste mohli žá</w:t>
      </w:r>
      <w:r>
        <w:rPr>
          <w:rStyle w:val="None"/>
          <w:rFonts w:ascii="Calibri" w:hAnsi="Calibri"/>
          <w:sz w:val="20"/>
          <w:szCs w:val="20"/>
          <w:u w:color="00B050"/>
          <w:lang w:val="nl-NL"/>
        </w:rPr>
        <w:t>dat tak</w:t>
      </w:r>
      <w:r>
        <w:rPr>
          <w:rStyle w:val="None"/>
          <w:rFonts w:ascii="Calibri" w:hAnsi="Calibri"/>
          <w:sz w:val="20"/>
          <w:szCs w:val="20"/>
          <w:u w:color="00B050"/>
          <w:lang w:val="fr-FR"/>
        </w:rPr>
        <w:t xml:space="preserve">é </w:t>
      </w:r>
      <w:r>
        <w:rPr>
          <w:rStyle w:val="None"/>
          <w:rFonts w:ascii="Calibri" w:hAnsi="Calibri"/>
          <w:sz w:val="20"/>
          <w:szCs w:val="20"/>
          <w:u w:color="00B050"/>
        </w:rPr>
        <w:t>o příspěvky, kter</w:t>
      </w:r>
      <w:r>
        <w:rPr>
          <w:rStyle w:val="None"/>
          <w:rFonts w:ascii="Calibri" w:hAnsi="Calibri"/>
          <w:sz w:val="20"/>
          <w:szCs w:val="20"/>
          <w:u w:color="00B050"/>
          <w:lang w:val="fr-FR"/>
        </w:rPr>
        <w:t xml:space="preserve">é </w:t>
      </w:r>
      <w:r>
        <w:rPr>
          <w:rStyle w:val="None"/>
          <w:rFonts w:ascii="Calibri" w:hAnsi="Calibri"/>
          <w:sz w:val="20"/>
          <w:szCs w:val="20"/>
          <w:u w:color="00B050"/>
        </w:rPr>
        <w:t>nabízejí městské část), pokud bydlíte jinde, vyberete možnost „Darujeme kroužky dětem</w:t>
      </w:r>
      <w:r>
        <w:rPr>
          <w:rStyle w:val="None"/>
          <w:rFonts w:ascii="Arial Unicode MS" w:hAnsi="Arial Unicode MS"/>
          <w:sz w:val="20"/>
          <w:szCs w:val="20"/>
          <w:u w:color="00B050"/>
          <w:rtl/>
          <w:lang w:val="ar-SA"/>
        </w:rPr>
        <w:t>“</w:t>
      </w:r>
      <w:r>
        <w:rPr>
          <w:rStyle w:val="None"/>
          <w:rFonts w:ascii="Calibri" w:hAnsi="Calibri"/>
          <w:sz w:val="20"/>
          <w:szCs w:val="20"/>
          <w:u w:color="00B050"/>
        </w:rPr>
        <w:t>.</w:t>
      </w:r>
    </w:p>
    <w:p w14:paraId="74AA0556" w14:textId="77777777" w:rsidR="0019588C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None"/>
          <w:rFonts w:ascii="Calibri" w:eastAsia="Calibri" w:hAnsi="Calibri" w:cs="Calibri"/>
          <w:sz w:val="20"/>
          <w:szCs w:val="20"/>
          <w:u w:color="00B050"/>
        </w:rPr>
      </w:pPr>
      <w:r>
        <w:rPr>
          <w:rStyle w:val="None"/>
          <w:rFonts w:ascii="Calibri" w:hAnsi="Calibri"/>
          <w:sz w:val="20"/>
          <w:szCs w:val="20"/>
          <w:u w:color="00B050"/>
          <w:lang w:val="en-US"/>
        </w:rPr>
        <w:t>2) Emailem v</w:t>
      </w:r>
      <w:r>
        <w:rPr>
          <w:rStyle w:val="None"/>
          <w:rFonts w:ascii="Calibri" w:hAnsi="Calibri"/>
          <w:sz w:val="20"/>
          <w:szCs w:val="20"/>
          <w:u w:color="00B050"/>
        </w:rPr>
        <w:t>ám přijdou přihlašovací údaje do syst</w:t>
      </w:r>
      <w:r>
        <w:rPr>
          <w:rStyle w:val="None"/>
          <w:rFonts w:ascii="Calibri" w:hAnsi="Calibri"/>
          <w:sz w:val="20"/>
          <w:szCs w:val="20"/>
          <w:u w:color="00B050"/>
          <w:lang w:val="fr-FR"/>
        </w:rPr>
        <w:t>é</w:t>
      </w:r>
      <w:r>
        <w:rPr>
          <w:rStyle w:val="None"/>
          <w:rFonts w:ascii="Calibri" w:hAnsi="Calibri"/>
          <w:sz w:val="20"/>
          <w:szCs w:val="20"/>
          <w:u w:color="00B050"/>
        </w:rPr>
        <w:t>mu.</w:t>
      </w:r>
    </w:p>
    <w:p w14:paraId="399BB306" w14:textId="77777777" w:rsidR="0019588C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None"/>
          <w:rFonts w:ascii="Calibri" w:eastAsia="Calibri" w:hAnsi="Calibri" w:cs="Calibri"/>
          <w:sz w:val="20"/>
          <w:szCs w:val="20"/>
          <w:u w:color="00B050"/>
        </w:rPr>
      </w:pPr>
      <w:r>
        <w:rPr>
          <w:rStyle w:val="None"/>
          <w:rFonts w:ascii="Calibri" w:hAnsi="Calibri"/>
          <w:sz w:val="20"/>
          <w:szCs w:val="20"/>
          <w:u w:color="00B050"/>
        </w:rPr>
        <w:t>3) Po přihlášení vyberte v menu možnost „Nabídka příspěvků“ a zde aktuální výzvu „Darujeme kroužky dětem</w:t>
      </w:r>
      <w:r>
        <w:rPr>
          <w:rStyle w:val="None"/>
          <w:rFonts w:ascii="Arial Unicode MS" w:hAnsi="Arial Unicode MS"/>
          <w:sz w:val="20"/>
          <w:szCs w:val="20"/>
          <w:u w:color="00B050"/>
          <w:rtl/>
          <w:lang w:val="ar-SA"/>
        </w:rPr>
        <w:t>“</w:t>
      </w:r>
      <w:r>
        <w:rPr>
          <w:rStyle w:val="None"/>
          <w:rFonts w:ascii="Calibri" w:hAnsi="Calibri"/>
          <w:sz w:val="20"/>
          <w:szCs w:val="20"/>
          <w:u w:color="00B050"/>
        </w:rPr>
        <w:t>. V rámci příspěvku žádáte o podporu u každ</w:t>
      </w:r>
      <w:r>
        <w:rPr>
          <w:rStyle w:val="None"/>
          <w:rFonts w:ascii="Calibri" w:hAnsi="Calibri"/>
          <w:sz w:val="20"/>
          <w:szCs w:val="20"/>
          <w:u w:color="00B050"/>
          <w:lang w:val="fr-FR"/>
        </w:rPr>
        <w:t>é</w:t>
      </w:r>
      <w:r>
        <w:rPr>
          <w:rStyle w:val="None"/>
          <w:rFonts w:ascii="Calibri" w:hAnsi="Calibri"/>
          <w:sz w:val="20"/>
          <w:szCs w:val="20"/>
          <w:u w:color="00B050"/>
          <w:lang w:val="pt-PT"/>
        </w:rPr>
        <w:t>ho d</w:t>
      </w:r>
      <w:r>
        <w:rPr>
          <w:rStyle w:val="None"/>
          <w:rFonts w:ascii="Calibri" w:hAnsi="Calibri"/>
          <w:sz w:val="20"/>
          <w:szCs w:val="20"/>
          <w:u w:color="00B050"/>
        </w:rPr>
        <w:t>ítěte zvlášť.</w:t>
      </w:r>
    </w:p>
    <w:p w14:paraId="252FAD8C" w14:textId="77777777" w:rsidR="0019588C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None"/>
          <w:rFonts w:ascii="Calibri" w:eastAsia="Calibri" w:hAnsi="Calibri" w:cs="Calibri"/>
          <w:sz w:val="20"/>
          <w:szCs w:val="20"/>
          <w:u w:color="00B050"/>
        </w:rPr>
      </w:pPr>
      <w:r>
        <w:rPr>
          <w:rStyle w:val="None"/>
          <w:rFonts w:ascii="Calibri" w:hAnsi="Calibri"/>
          <w:sz w:val="20"/>
          <w:szCs w:val="20"/>
          <w:u w:color="00B050"/>
        </w:rPr>
        <w:t>4) V rámci žádosti doložte potřebn</w:t>
      </w:r>
      <w:r>
        <w:rPr>
          <w:rStyle w:val="None"/>
          <w:rFonts w:ascii="Calibri" w:hAnsi="Calibri"/>
          <w:sz w:val="20"/>
          <w:szCs w:val="20"/>
          <w:u w:color="00B050"/>
          <w:lang w:val="fr-FR"/>
        </w:rPr>
        <w:t xml:space="preserve">é </w:t>
      </w:r>
      <w:r>
        <w:rPr>
          <w:rStyle w:val="None"/>
          <w:rFonts w:ascii="Calibri" w:hAnsi="Calibri"/>
          <w:sz w:val="20"/>
          <w:szCs w:val="20"/>
          <w:u w:color="00B050"/>
        </w:rPr>
        <w:t>dokumenty. Česk</w:t>
      </w:r>
      <w:r>
        <w:rPr>
          <w:rStyle w:val="None"/>
          <w:rFonts w:ascii="Calibri" w:hAnsi="Calibri"/>
          <w:sz w:val="20"/>
          <w:szCs w:val="20"/>
          <w:u w:color="00B050"/>
          <w:lang w:val="fr-FR"/>
        </w:rPr>
        <w:t xml:space="preserve">é </w:t>
      </w:r>
      <w:r>
        <w:rPr>
          <w:rStyle w:val="None"/>
          <w:rFonts w:ascii="Calibri" w:hAnsi="Calibri"/>
          <w:sz w:val="20"/>
          <w:szCs w:val="20"/>
          <w:u w:color="00B050"/>
        </w:rPr>
        <w:t>rodiny dokládají dokument (v elektronick</w:t>
      </w:r>
      <w:r>
        <w:rPr>
          <w:rStyle w:val="None"/>
          <w:rFonts w:ascii="Calibri" w:hAnsi="Calibri"/>
          <w:sz w:val="20"/>
          <w:szCs w:val="20"/>
          <w:u w:color="00B050"/>
          <w:lang w:val="fr-FR"/>
        </w:rPr>
        <w:t>é</w:t>
      </w:r>
      <w:r>
        <w:rPr>
          <w:rStyle w:val="None"/>
          <w:rFonts w:ascii="Calibri" w:hAnsi="Calibri"/>
          <w:sz w:val="20"/>
          <w:szCs w:val="20"/>
          <w:u w:color="00B050"/>
        </w:rPr>
        <w:t>m formátu) „</w:t>
      </w:r>
      <w:r>
        <w:rPr>
          <w:rStyle w:val="None"/>
          <w:rFonts w:ascii="Calibri" w:hAnsi="Calibri"/>
          <w:sz w:val="20"/>
          <w:szCs w:val="20"/>
          <w:u w:color="00B050"/>
          <w:lang w:val="de-DE"/>
        </w:rPr>
        <w:t>OZN</w:t>
      </w:r>
      <w:r>
        <w:rPr>
          <w:rStyle w:val="None"/>
          <w:rFonts w:ascii="Calibri" w:hAnsi="Calibri"/>
          <w:sz w:val="20"/>
          <w:szCs w:val="20"/>
          <w:u w:color="00B050"/>
        </w:rPr>
        <w:t>Á</w:t>
      </w:r>
      <w:r>
        <w:rPr>
          <w:rStyle w:val="None"/>
          <w:rFonts w:ascii="Calibri" w:hAnsi="Calibri"/>
          <w:sz w:val="20"/>
          <w:szCs w:val="20"/>
          <w:u w:color="00B050"/>
          <w:lang w:val="de-DE"/>
        </w:rPr>
        <w:t>MEN</w:t>
      </w:r>
      <w:r>
        <w:rPr>
          <w:rStyle w:val="None"/>
          <w:rFonts w:ascii="Calibri" w:hAnsi="Calibri"/>
          <w:sz w:val="20"/>
          <w:szCs w:val="20"/>
          <w:u w:color="00B050"/>
        </w:rPr>
        <w:t xml:space="preserve">Í </w:t>
      </w:r>
      <w:r>
        <w:rPr>
          <w:rStyle w:val="None"/>
          <w:rFonts w:ascii="Calibri" w:hAnsi="Calibri"/>
          <w:sz w:val="20"/>
          <w:szCs w:val="20"/>
          <w:u w:color="00B050"/>
          <w:lang w:val="pt-PT"/>
        </w:rPr>
        <w:t>O P</w:t>
      </w:r>
      <w:r>
        <w:rPr>
          <w:rStyle w:val="None"/>
          <w:rFonts w:ascii="Calibri" w:hAnsi="Calibri"/>
          <w:sz w:val="20"/>
          <w:szCs w:val="20"/>
          <w:u w:color="00B050"/>
        </w:rPr>
        <w:t>Ř</w:t>
      </w:r>
      <w:r>
        <w:rPr>
          <w:rStyle w:val="None"/>
          <w:rFonts w:ascii="Calibri" w:hAnsi="Calibri"/>
          <w:sz w:val="20"/>
          <w:szCs w:val="20"/>
          <w:u w:color="00B050"/>
          <w:lang w:val="de-DE"/>
        </w:rPr>
        <w:t>IZN</w:t>
      </w:r>
      <w:r>
        <w:rPr>
          <w:rStyle w:val="None"/>
          <w:rFonts w:ascii="Calibri" w:hAnsi="Calibri"/>
          <w:sz w:val="20"/>
          <w:szCs w:val="20"/>
          <w:u w:color="00B050"/>
        </w:rPr>
        <w:t>ÁNÍ DÁVKY</w:t>
      </w:r>
      <w:r>
        <w:rPr>
          <w:rStyle w:val="None"/>
          <w:rFonts w:ascii="Arial Unicode MS" w:hAnsi="Arial Unicode MS"/>
          <w:sz w:val="20"/>
          <w:szCs w:val="20"/>
          <w:u w:color="00B050"/>
          <w:rtl/>
          <w:lang w:val="ar-SA"/>
        </w:rPr>
        <w:t>“</w:t>
      </w:r>
      <w:r>
        <w:rPr>
          <w:rStyle w:val="None"/>
          <w:rFonts w:ascii="Calibri" w:hAnsi="Calibri"/>
          <w:sz w:val="20"/>
          <w:szCs w:val="20"/>
          <w:u w:color="00B050"/>
        </w:rPr>
        <w:t>, nebo „</w:t>
      </w:r>
      <w:r>
        <w:rPr>
          <w:rStyle w:val="None"/>
          <w:rFonts w:ascii="Calibri" w:hAnsi="Calibri"/>
          <w:sz w:val="20"/>
          <w:szCs w:val="20"/>
          <w:u w:color="00B050"/>
          <w:lang w:val="de-DE"/>
        </w:rPr>
        <w:t>OZN</w:t>
      </w:r>
      <w:r>
        <w:rPr>
          <w:rStyle w:val="None"/>
          <w:rFonts w:ascii="Calibri" w:hAnsi="Calibri"/>
          <w:sz w:val="20"/>
          <w:szCs w:val="20"/>
          <w:u w:color="00B050"/>
        </w:rPr>
        <w:t>Á</w:t>
      </w:r>
      <w:r>
        <w:rPr>
          <w:rStyle w:val="None"/>
          <w:rFonts w:ascii="Calibri" w:hAnsi="Calibri"/>
          <w:sz w:val="20"/>
          <w:szCs w:val="20"/>
          <w:u w:color="00B050"/>
          <w:lang w:val="de-DE"/>
        </w:rPr>
        <w:t>MEN</w:t>
      </w:r>
      <w:r>
        <w:rPr>
          <w:rStyle w:val="None"/>
          <w:rFonts w:ascii="Calibri" w:hAnsi="Calibri"/>
          <w:sz w:val="20"/>
          <w:szCs w:val="20"/>
          <w:u w:color="00B050"/>
        </w:rPr>
        <w:t xml:space="preserve">Í </w:t>
      </w:r>
      <w:r>
        <w:rPr>
          <w:rStyle w:val="None"/>
          <w:rFonts w:ascii="Calibri" w:hAnsi="Calibri"/>
          <w:sz w:val="20"/>
          <w:szCs w:val="20"/>
          <w:u w:color="00B050"/>
          <w:lang w:val="pt-PT"/>
        </w:rPr>
        <w:t>O ZM</w:t>
      </w:r>
      <w:r>
        <w:rPr>
          <w:rStyle w:val="None"/>
          <w:rFonts w:ascii="Calibri" w:hAnsi="Calibri"/>
          <w:sz w:val="20"/>
          <w:szCs w:val="20"/>
          <w:u w:color="00B050"/>
        </w:rPr>
        <w:t>ĚNĚ VÝŠE DÁVKY</w:t>
      </w:r>
      <w:r>
        <w:rPr>
          <w:rStyle w:val="None"/>
          <w:rFonts w:ascii="Arial Unicode MS" w:hAnsi="Arial Unicode MS"/>
          <w:sz w:val="20"/>
          <w:szCs w:val="20"/>
          <w:u w:color="00B050"/>
          <w:rtl/>
          <w:lang w:val="ar-SA"/>
        </w:rPr>
        <w:t>“</w:t>
      </w:r>
      <w:r>
        <w:rPr>
          <w:rStyle w:val="None"/>
          <w:rFonts w:ascii="Calibri" w:hAnsi="Calibri"/>
          <w:sz w:val="20"/>
          <w:szCs w:val="20"/>
          <w:u w:color="00B050"/>
        </w:rPr>
        <w:t>, příp. jiný dokument potvrzující přiznání dávky/příspěvku/odměny, vydaným Úřadem práce ČR. Ukrajinsk</w:t>
      </w:r>
      <w:r>
        <w:rPr>
          <w:rStyle w:val="None"/>
          <w:rFonts w:ascii="Calibri" w:hAnsi="Calibri"/>
          <w:sz w:val="20"/>
          <w:szCs w:val="20"/>
          <w:u w:color="00B050"/>
          <w:lang w:val="fr-FR"/>
        </w:rPr>
        <w:t xml:space="preserve">é </w:t>
      </w:r>
      <w:r>
        <w:rPr>
          <w:rStyle w:val="None"/>
          <w:rFonts w:ascii="Calibri" w:hAnsi="Calibri"/>
          <w:sz w:val="20"/>
          <w:szCs w:val="20"/>
          <w:u w:color="00B050"/>
        </w:rPr>
        <w:t>rodiny dokládají dokument prokazující udělení mezinárodní ochrany formou azylu dítěti, a to vízem za účelem strpění pobytu nebo doplňkov</w:t>
      </w:r>
      <w:r>
        <w:rPr>
          <w:rStyle w:val="None"/>
          <w:rFonts w:ascii="Calibri" w:hAnsi="Calibri"/>
          <w:sz w:val="20"/>
          <w:szCs w:val="20"/>
          <w:u w:color="00B050"/>
          <w:lang w:val="fr-FR"/>
        </w:rPr>
        <w:t xml:space="preserve">é </w:t>
      </w:r>
      <w:r>
        <w:rPr>
          <w:rStyle w:val="None"/>
          <w:rFonts w:ascii="Calibri" w:hAnsi="Calibri"/>
          <w:sz w:val="20"/>
          <w:szCs w:val="20"/>
          <w:u w:color="00B050"/>
        </w:rPr>
        <w:t>ochrany orgánem veřejn</w:t>
      </w:r>
      <w:r>
        <w:rPr>
          <w:rStyle w:val="None"/>
          <w:rFonts w:ascii="Calibri" w:hAnsi="Calibri"/>
          <w:sz w:val="20"/>
          <w:szCs w:val="20"/>
          <w:u w:color="00B050"/>
          <w:lang w:val="fr-FR"/>
        </w:rPr>
        <w:t xml:space="preserve">é </w:t>
      </w:r>
      <w:r>
        <w:rPr>
          <w:rStyle w:val="None"/>
          <w:rFonts w:ascii="Calibri" w:hAnsi="Calibri"/>
          <w:sz w:val="20"/>
          <w:szCs w:val="20"/>
          <w:u w:color="00B050"/>
        </w:rPr>
        <w:t>moci ČR.</w:t>
      </w:r>
    </w:p>
    <w:p w14:paraId="31218876" w14:textId="77777777" w:rsidR="0019588C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None"/>
          <w:rFonts w:ascii="Calibri" w:eastAsia="Calibri" w:hAnsi="Calibri" w:cs="Calibri"/>
          <w:sz w:val="20"/>
          <w:szCs w:val="20"/>
          <w:u w:color="00B050"/>
        </w:rPr>
      </w:pPr>
      <w:r>
        <w:rPr>
          <w:rStyle w:val="None"/>
          <w:rFonts w:ascii="Calibri" w:hAnsi="Calibri"/>
          <w:sz w:val="20"/>
          <w:szCs w:val="20"/>
          <w:u w:color="00B050"/>
        </w:rPr>
        <w:t xml:space="preserve">5) Po schválení </w:t>
      </w:r>
      <w:r>
        <w:rPr>
          <w:rStyle w:val="None"/>
          <w:rFonts w:ascii="Calibri" w:hAnsi="Calibri"/>
          <w:sz w:val="20"/>
          <w:szCs w:val="20"/>
          <w:u w:color="00B050"/>
          <w:lang w:val="pt-PT"/>
        </w:rPr>
        <w:t>administr</w:t>
      </w:r>
      <w:r>
        <w:rPr>
          <w:rStyle w:val="None"/>
          <w:rFonts w:ascii="Calibri" w:hAnsi="Calibri"/>
          <w:sz w:val="20"/>
          <w:szCs w:val="20"/>
          <w:u w:color="00B050"/>
        </w:rPr>
        <w:t xml:space="preserve">átorem vám připíšeme na profil 4 vouchery v hodnotě </w:t>
      </w:r>
      <w:r>
        <w:rPr>
          <w:rStyle w:val="None"/>
          <w:rFonts w:ascii="Calibri" w:hAnsi="Calibri"/>
          <w:sz w:val="20"/>
          <w:szCs w:val="20"/>
          <w:u w:color="00B050"/>
          <w:lang w:val="de-DE"/>
        </w:rPr>
        <w:t>500 K</w:t>
      </w:r>
      <w:r>
        <w:rPr>
          <w:rStyle w:val="None"/>
          <w:rFonts w:ascii="Calibri" w:hAnsi="Calibri"/>
          <w:sz w:val="20"/>
          <w:szCs w:val="20"/>
          <w:u w:color="00B050"/>
        </w:rPr>
        <w:t>č pro každ</w:t>
      </w:r>
      <w:r>
        <w:rPr>
          <w:rStyle w:val="None"/>
          <w:rFonts w:ascii="Calibri" w:hAnsi="Calibri"/>
          <w:sz w:val="20"/>
          <w:szCs w:val="20"/>
          <w:u w:color="00B050"/>
          <w:lang w:val="fr-FR"/>
        </w:rPr>
        <w:t xml:space="preserve">é </w:t>
      </w:r>
      <w:r>
        <w:rPr>
          <w:rStyle w:val="None"/>
          <w:rFonts w:ascii="Calibri" w:hAnsi="Calibri"/>
          <w:sz w:val="20"/>
          <w:szCs w:val="20"/>
          <w:u w:color="00B050"/>
        </w:rPr>
        <w:t>dítě. Následně vyhledejte poskytovatele a aktivitu (v menu Vyhledej poskytovatele či Vyhledej aktivitu), na kterou byste chtěli získaný příspěvek ve formě voucheru využít a následně jej na aktivitu uplatně</w:t>
      </w:r>
      <w:r>
        <w:rPr>
          <w:rStyle w:val="None"/>
          <w:rFonts w:ascii="Calibri" w:hAnsi="Calibri"/>
          <w:sz w:val="20"/>
          <w:szCs w:val="20"/>
          <w:u w:color="00B050"/>
          <w:lang w:val="it-IT"/>
        </w:rPr>
        <w:t>te. M</w:t>
      </w:r>
      <w:r>
        <w:rPr>
          <w:rStyle w:val="None"/>
          <w:rFonts w:ascii="Calibri" w:hAnsi="Calibri"/>
          <w:sz w:val="20"/>
          <w:szCs w:val="20"/>
          <w:u w:color="00B050"/>
        </w:rPr>
        <w:t xml:space="preserve">ůžete využít jeden voucher, dva… nebo všechny. Na uplatnění </w:t>
      </w:r>
      <w:r>
        <w:rPr>
          <w:rStyle w:val="None"/>
          <w:rFonts w:ascii="Calibri" w:hAnsi="Calibri"/>
          <w:sz w:val="20"/>
          <w:szCs w:val="20"/>
          <w:u w:color="00B050"/>
          <w:lang w:val="fr-FR"/>
        </w:rPr>
        <w:t>voucher</w:t>
      </w:r>
      <w:r>
        <w:rPr>
          <w:rStyle w:val="None"/>
          <w:rFonts w:ascii="Calibri" w:hAnsi="Calibri"/>
          <w:sz w:val="20"/>
          <w:szCs w:val="20"/>
          <w:u w:color="00B050"/>
        </w:rPr>
        <w:t>ů máte 30 dnů od jejich přiznání.</w:t>
      </w:r>
    </w:p>
    <w:p w14:paraId="6E7CDDF9" w14:textId="77777777" w:rsidR="0019588C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None"/>
          <w:rFonts w:ascii="Calibri" w:eastAsia="Calibri" w:hAnsi="Calibri" w:cs="Calibri"/>
          <w:sz w:val="20"/>
          <w:szCs w:val="20"/>
          <w:u w:color="00B050"/>
        </w:rPr>
      </w:pPr>
      <w:r>
        <w:rPr>
          <w:rStyle w:val="None"/>
          <w:rFonts w:ascii="Calibri" w:hAnsi="Calibri"/>
          <w:sz w:val="20"/>
          <w:szCs w:val="20"/>
          <w:u w:color="00B050"/>
        </w:rPr>
        <w:t>6) Do emailu vám přijde PDF dokument, který potvrzuje, že jste uplatnili voucher na danou aktivitu. Toto potvrzení můž</w:t>
      </w:r>
      <w:r>
        <w:rPr>
          <w:rStyle w:val="None"/>
          <w:rFonts w:ascii="Calibri" w:hAnsi="Calibri"/>
          <w:sz w:val="20"/>
          <w:szCs w:val="20"/>
          <w:u w:color="00B050"/>
          <w:lang w:val="it-IT"/>
        </w:rPr>
        <w:t>ete dolo</w:t>
      </w:r>
      <w:r>
        <w:rPr>
          <w:rStyle w:val="None"/>
          <w:rFonts w:ascii="Calibri" w:hAnsi="Calibri"/>
          <w:sz w:val="20"/>
          <w:szCs w:val="20"/>
          <w:u w:color="00B050"/>
        </w:rPr>
        <w:t>žit poskytovateli aktivity.</w:t>
      </w:r>
    </w:p>
    <w:p w14:paraId="475C81C2" w14:textId="77777777" w:rsidR="0019588C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None"/>
          <w:rFonts w:ascii="Calibri" w:eastAsia="Calibri" w:hAnsi="Calibri" w:cs="Calibri"/>
          <w:b/>
          <w:bCs/>
          <w:color w:val="00B050"/>
          <w:sz w:val="20"/>
          <w:szCs w:val="20"/>
          <w:u w:color="00B050"/>
        </w:rPr>
      </w:pPr>
      <w:r>
        <w:rPr>
          <w:rStyle w:val="None"/>
          <w:rFonts w:ascii="Calibri" w:hAnsi="Calibri"/>
          <w:sz w:val="20"/>
          <w:szCs w:val="20"/>
          <w:u w:color="00B050"/>
        </w:rPr>
        <w:t>7) Po skončení měsíce zašleme peníze z uplatněný</w:t>
      </w:r>
      <w:r>
        <w:rPr>
          <w:rStyle w:val="None"/>
          <w:rFonts w:ascii="Calibri" w:hAnsi="Calibri"/>
          <w:sz w:val="20"/>
          <w:szCs w:val="20"/>
          <w:u w:color="00B050"/>
          <w:lang w:val="en-US"/>
        </w:rPr>
        <w:t>ch voucher</w:t>
      </w:r>
      <w:r>
        <w:rPr>
          <w:rStyle w:val="None"/>
          <w:rFonts w:ascii="Calibri" w:hAnsi="Calibri"/>
          <w:sz w:val="20"/>
          <w:szCs w:val="20"/>
          <w:u w:color="00B050"/>
        </w:rPr>
        <w:t>ů přímo poskytovateli na jeho bankovní účet.</w:t>
      </w:r>
    </w:p>
    <w:p w14:paraId="42EAC352" w14:textId="77777777" w:rsidR="0019588C" w:rsidRDefault="0019588C">
      <w:pPr>
        <w:rPr>
          <w:rStyle w:val="None"/>
          <w:rFonts w:ascii="Calibri" w:eastAsia="Calibri" w:hAnsi="Calibri" w:cs="Calibri"/>
        </w:rPr>
      </w:pPr>
    </w:p>
    <w:p w14:paraId="43540472" w14:textId="77777777" w:rsidR="0019588C" w:rsidRDefault="00000000">
      <w:pPr>
        <w:rPr>
          <w:rStyle w:val="None"/>
          <w:rFonts w:ascii="Calibri" w:eastAsia="Calibri" w:hAnsi="Calibri" w:cs="Calibri"/>
          <w:b/>
          <w:bCs/>
          <w:color w:val="00B050"/>
          <w:u w:color="00B050"/>
        </w:rPr>
      </w:pPr>
      <w:r>
        <w:rPr>
          <w:rStyle w:val="None"/>
          <w:rFonts w:ascii="Calibri" w:hAnsi="Calibri"/>
          <w:b/>
          <w:bCs/>
          <w:color w:val="00B050"/>
          <w:u w:color="00B050"/>
        </w:rPr>
        <w:t>4) Podpora zdravotních pojišť</w:t>
      </w:r>
      <w:r>
        <w:rPr>
          <w:rStyle w:val="None"/>
          <w:rFonts w:ascii="Calibri" w:hAnsi="Calibri"/>
          <w:b/>
          <w:bCs/>
          <w:color w:val="00B050"/>
          <w:u w:color="00B050"/>
          <w:lang w:val="nl-NL"/>
        </w:rPr>
        <w:t xml:space="preserve">oven </w:t>
      </w:r>
      <w:r>
        <w:rPr>
          <w:rStyle w:val="None"/>
          <w:rFonts w:ascii="Calibri" w:hAnsi="Calibri"/>
          <w:b/>
          <w:bCs/>
          <w:color w:val="00B050"/>
          <w:u w:color="00B050"/>
        </w:rPr>
        <w:t>- sportovní kroužky a lyžařský výcvik</w:t>
      </w:r>
    </w:p>
    <w:p w14:paraId="093B5339" w14:textId="77777777" w:rsidR="0019588C" w:rsidRDefault="00000000">
      <w:pPr>
        <w:rPr>
          <w:rStyle w:val="None"/>
          <w:rFonts w:ascii="Calibri" w:eastAsia="Calibri" w:hAnsi="Calibri" w:cs="Calibri"/>
          <w:u w:color="00B050"/>
        </w:rPr>
      </w:pPr>
      <w:r>
        <w:rPr>
          <w:rStyle w:val="None"/>
          <w:rFonts w:ascii="Calibri" w:hAnsi="Calibri"/>
          <w:u w:color="00B050"/>
        </w:rPr>
        <w:t>Všechny zdravotní pojišťovny nabízejí příspěvky z preventivních programů. Podmínkou není finančí tíseň, týká se</w:t>
      </w:r>
      <w:r>
        <w:rPr>
          <w:rStyle w:val="None"/>
          <w:rFonts w:ascii="Calibri" w:hAnsi="Calibri"/>
          <w:b/>
          <w:bCs/>
          <w:u w:color="00B050"/>
        </w:rPr>
        <w:t xml:space="preserve"> všech pojištěnců</w:t>
      </w:r>
      <w:r>
        <w:rPr>
          <w:rStyle w:val="None"/>
          <w:rFonts w:ascii="Calibri" w:hAnsi="Calibri"/>
          <w:u w:color="00B050"/>
        </w:rPr>
        <w:t>. Podpora je většinou ve výši 1.000 - 2.000 Kč na rok a dítě.</w:t>
      </w:r>
    </w:p>
    <w:p w14:paraId="43F461F6" w14:textId="77777777" w:rsidR="0019588C" w:rsidRDefault="00000000">
      <w:pPr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hAnsi="Calibri"/>
          <w:b/>
          <w:bCs/>
        </w:rPr>
        <w:t>VZP</w:t>
      </w:r>
      <w:r>
        <w:rPr>
          <w:rStyle w:val="None"/>
          <w:rFonts w:ascii="Calibri" w:hAnsi="Calibri"/>
        </w:rPr>
        <w:t xml:space="preserve">: </w:t>
      </w:r>
      <w:hyperlink r:id="rId25" w:history="1">
        <w:r>
          <w:rPr>
            <w:rStyle w:val="Hyperlink10"/>
          </w:rPr>
          <w:t>https://www.vzp.cz/pojistenci/vyhody-a-prispevky/pohyb</w:t>
        </w:r>
      </w:hyperlink>
      <w:r>
        <w:rPr>
          <w:rStyle w:val="None"/>
          <w:rFonts w:ascii="Calibri" w:hAnsi="Calibri"/>
        </w:rPr>
        <w:t xml:space="preserve"> (2.000 Kč / rok, možno využít i na </w:t>
      </w:r>
      <w:r>
        <w:rPr>
          <w:rStyle w:val="None"/>
          <w:rFonts w:ascii="Calibri" w:hAnsi="Calibri"/>
          <w:lang w:val="en-US"/>
        </w:rPr>
        <w:t>ly</w:t>
      </w:r>
      <w:r>
        <w:rPr>
          <w:rStyle w:val="None"/>
          <w:rFonts w:ascii="Calibri" w:hAnsi="Calibri"/>
        </w:rPr>
        <w:t>žařský kurz pořádaný školou v roce 2024 v d</w:t>
      </w:r>
      <w:r>
        <w:rPr>
          <w:rStyle w:val="None"/>
          <w:rFonts w:ascii="Calibri" w:hAnsi="Calibri"/>
          <w:lang w:val="fr-FR"/>
        </w:rPr>
        <w:t>é</w:t>
      </w:r>
      <w:r>
        <w:rPr>
          <w:rStyle w:val="None"/>
          <w:rFonts w:ascii="Calibri" w:hAnsi="Calibri"/>
        </w:rPr>
        <w:t xml:space="preserve">lce trvání minimálně 5 po sobě jdoucích kalendářních dnů, formulář zde: </w:t>
      </w:r>
      <w:hyperlink r:id="rId26" w:history="1">
        <w:r>
          <w:rPr>
            <w:rStyle w:val="Hyperlink11"/>
          </w:rPr>
          <w:t>https://media.vzpstatic.cz/media/Default/formulare/potvrzeni-o-ucasti-ditete-na-organizovanem-lyzarskem-kurzu.pdf</w:t>
        </w:r>
      </w:hyperlink>
    </w:p>
    <w:p w14:paraId="115EF34F" w14:textId="77777777" w:rsidR="0019588C" w:rsidRDefault="00000000">
      <w:pPr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hAnsi="Calibri"/>
          <w:b/>
          <w:bCs/>
        </w:rPr>
        <w:t>VOZP</w:t>
      </w:r>
      <w:r>
        <w:rPr>
          <w:rStyle w:val="None"/>
          <w:rFonts w:ascii="Calibri" w:hAnsi="Calibri"/>
        </w:rPr>
        <w:t xml:space="preserve">: </w:t>
      </w:r>
      <w:hyperlink r:id="rId27" w:history="1">
        <w:r>
          <w:rPr>
            <w:rStyle w:val="Hyperlink10"/>
          </w:rPr>
          <w:t>https://www.vozp.cz/prispevek/pohybove-aktivity-pro-deti</w:t>
        </w:r>
      </w:hyperlink>
      <w:r>
        <w:rPr>
          <w:rStyle w:val="None"/>
          <w:rFonts w:ascii="Calibri" w:hAnsi="Calibri"/>
        </w:rPr>
        <w:t xml:space="preserve"> (1.000 Kč jednou v roce </w:t>
      </w:r>
      <w:r>
        <w:rPr>
          <w:rStyle w:val="None"/>
          <w:rFonts w:ascii="Calibri" w:hAnsi="Calibri"/>
          <w:lang w:val="en-US"/>
        </w:rPr>
        <w:t xml:space="preserve">+ </w:t>
      </w:r>
      <w:r>
        <w:rPr>
          <w:rStyle w:val="None"/>
          <w:rFonts w:ascii="Calibri" w:hAnsi="Calibri"/>
        </w:rPr>
        <w:t>500 Kč</w:t>
      </w:r>
      <w:r>
        <w:rPr>
          <w:rStyle w:val="None"/>
          <w:rFonts w:ascii="Calibri" w:hAnsi="Calibri"/>
          <w:lang w:val="en-US"/>
        </w:rPr>
        <w:t xml:space="preserve"> plav</w:t>
      </w:r>
      <w:r>
        <w:rPr>
          <w:rStyle w:val="None"/>
          <w:rFonts w:ascii="Calibri" w:hAnsi="Calibri"/>
        </w:rPr>
        <w:t>ání)</w:t>
      </w:r>
    </w:p>
    <w:p w14:paraId="02A8E87B" w14:textId="77777777" w:rsidR="0019588C" w:rsidRDefault="00000000">
      <w:pPr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hAnsi="Calibri"/>
          <w:b/>
          <w:bCs/>
        </w:rPr>
        <w:t>CPZP</w:t>
      </w:r>
      <w:r>
        <w:rPr>
          <w:rStyle w:val="None"/>
          <w:rFonts w:ascii="Calibri" w:hAnsi="Calibri"/>
        </w:rPr>
        <w:t xml:space="preserve">: </w:t>
      </w:r>
      <w:hyperlink r:id="rId28" w:history="1">
        <w:r>
          <w:rPr>
            <w:rStyle w:val="Hyperlink10"/>
          </w:rPr>
          <w:t>https://cpzp.cz/preventivni-programy/1</w:t>
        </w:r>
      </w:hyperlink>
      <w:r>
        <w:rPr>
          <w:rStyle w:val="None"/>
          <w:rFonts w:ascii="Calibri" w:hAnsi="Calibri"/>
        </w:rPr>
        <w:t xml:space="preserve"> (sportovní kroužek: 500 Kč, </w:t>
      </w:r>
      <w:r>
        <w:rPr>
          <w:rStyle w:val="None"/>
          <w:rFonts w:ascii="Calibri" w:hAnsi="Calibri"/>
          <w:lang w:val="en-US"/>
        </w:rPr>
        <w:t>plav</w:t>
      </w:r>
      <w:r>
        <w:rPr>
          <w:rStyle w:val="None"/>
          <w:rFonts w:ascii="Calibri" w:hAnsi="Calibri"/>
        </w:rPr>
        <w:t>ání: 1.000 Kč, ŠVP/lyžařský výcvik: 500 Kč, letní tábor: 1.500 Kč)</w:t>
      </w:r>
    </w:p>
    <w:p w14:paraId="24EB74CD" w14:textId="77777777" w:rsidR="0019588C" w:rsidRDefault="00000000">
      <w:pPr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hAnsi="Calibri"/>
          <w:b/>
          <w:bCs/>
        </w:rPr>
        <w:t>ZPMVC</w:t>
      </w:r>
      <w:r>
        <w:rPr>
          <w:rStyle w:val="None"/>
          <w:rFonts w:ascii="Calibri" w:hAnsi="Calibri"/>
        </w:rPr>
        <w:t xml:space="preserve">: </w:t>
      </w:r>
      <w:hyperlink r:id="rId29" w:history="1">
        <w:r>
          <w:rPr>
            <w:rStyle w:val="Hyperlink10"/>
          </w:rPr>
          <w:t>https://www.zpmvcr.cz/pojistenci/prispevky-z-fondu-prevence</w:t>
        </w:r>
      </w:hyperlink>
      <w:r>
        <w:rPr>
          <w:rStyle w:val="None"/>
          <w:rFonts w:ascii="Calibri" w:hAnsi="Calibri"/>
          <w:lang w:val="pt-PT"/>
        </w:rPr>
        <w:t xml:space="preserve"> (do v</w:t>
      </w:r>
      <w:r>
        <w:rPr>
          <w:rStyle w:val="None"/>
          <w:rFonts w:ascii="Calibri" w:hAnsi="Calibri"/>
        </w:rPr>
        <w:t>ýše 1.500 Kč za rok, platí i na lyžařský výcvik)</w:t>
      </w:r>
    </w:p>
    <w:p w14:paraId="77ECA634" w14:textId="77777777" w:rsidR="0019588C" w:rsidRDefault="0019588C">
      <w:pPr>
        <w:rPr>
          <w:rStyle w:val="None"/>
          <w:rFonts w:ascii="Calibri" w:eastAsia="Calibri" w:hAnsi="Calibri" w:cs="Calibri"/>
        </w:rPr>
      </w:pPr>
    </w:p>
    <w:p w14:paraId="4CB0FF8B" w14:textId="77777777" w:rsidR="0019588C" w:rsidRDefault="00000000">
      <w:pPr>
        <w:rPr>
          <w:rStyle w:val="None"/>
          <w:rFonts w:ascii="Calibri" w:eastAsia="Calibri" w:hAnsi="Calibri" w:cs="Calibri"/>
          <w:b/>
          <w:bCs/>
          <w:color w:val="00B050"/>
          <w:u w:color="00B050"/>
        </w:rPr>
      </w:pPr>
      <w:r>
        <w:rPr>
          <w:rStyle w:val="None"/>
          <w:rFonts w:ascii="Calibri" w:hAnsi="Calibri"/>
          <w:b/>
          <w:bCs/>
          <w:color w:val="00B050"/>
          <w:u w:color="00B050"/>
        </w:rPr>
        <w:t>5) Česká olympijská nadace</w:t>
      </w:r>
    </w:p>
    <w:p w14:paraId="3D484BA4" w14:textId="77777777" w:rsidR="0019588C" w:rsidRDefault="00000000">
      <w:pPr>
        <w:rPr>
          <w:rStyle w:val="None"/>
          <w:rFonts w:ascii="Calibri" w:eastAsia="Calibri" w:hAnsi="Calibri" w:cs="Calibri"/>
          <w:u w:color="00B050"/>
        </w:rPr>
      </w:pPr>
      <w:r>
        <w:rPr>
          <w:rStyle w:val="None"/>
          <w:rFonts w:ascii="Calibri" w:hAnsi="Calibri"/>
          <w:u w:color="00B050"/>
        </w:rPr>
        <w:t xml:space="preserve">Pro děti - sportovce 6-18 let. Rodina pobírá dávky státní </w:t>
      </w:r>
      <w:r>
        <w:rPr>
          <w:rStyle w:val="None"/>
          <w:rFonts w:ascii="Calibri" w:hAnsi="Calibri"/>
          <w:u w:color="00B050"/>
          <w:lang w:val="fr-FR"/>
        </w:rPr>
        <w:t>soci</w:t>
      </w:r>
      <w:r>
        <w:rPr>
          <w:rStyle w:val="None"/>
          <w:rFonts w:ascii="Calibri" w:hAnsi="Calibri"/>
          <w:u w:color="00B050"/>
        </w:rPr>
        <w:t>ální podpory, invalidní důchod, dávky pěstounsk</w:t>
      </w:r>
      <w:r>
        <w:rPr>
          <w:rStyle w:val="None"/>
          <w:rFonts w:ascii="Calibri" w:hAnsi="Calibri"/>
          <w:u w:color="00B050"/>
          <w:lang w:val="fr-FR"/>
        </w:rPr>
        <w:t xml:space="preserve">é </w:t>
      </w:r>
      <w:r>
        <w:rPr>
          <w:rStyle w:val="None"/>
          <w:rFonts w:ascii="Calibri" w:hAnsi="Calibri"/>
          <w:u w:color="00B050"/>
        </w:rPr>
        <w:t xml:space="preserve">péče, dávky pro osoby se zdravotním postižením, dítě žije pouze s jedním rodičem, dítě je umístěno v DD. Žádosti se podávají do 29. února 2024. </w:t>
      </w:r>
    </w:p>
    <w:p w14:paraId="198AABBF" w14:textId="77777777" w:rsidR="0019588C" w:rsidRDefault="00000000">
      <w:pPr>
        <w:rPr>
          <w:rStyle w:val="None"/>
          <w:rFonts w:ascii="Calibri" w:eastAsia="Calibri" w:hAnsi="Calibri" w:cs="Calibri"/>
          <w:u w:color="00B050"/>
        </w:rPr>
      </w:pPr>
      <w:r>
        <w:rPr>
          <w:rStyle w:val="None"/>
          <w:rFonts w:ascii="Calibri" w:hAnsi="Calibri"/>
          <w:u w:color="00B050"/>
        </w:rPr>
        <w:t xml:space="preserve">Více zde: </w:t>
      </w:r>
      <w:hyperlink r:id="rId30" w:history="1">
        <w:r>
          <w:rPr>
            <w:rStyle w:val="Hyperlink12"/>
          </w:rPr>
          <w:t>https://www.olympijskytym.cz/nadace-potrebuji-pomoc</w:t>
        </w:r>
      </w:hyperlink>
    </w:p>
    <w:p w14:paraId="77EB77B4" w14:textId="77777777" w:rsidR="0019588C" w:rsidRDefault="0019588C">
      <w:pPr>
        <w:rPr>
          <w:rStyle w:val="None"/>
          <w:rFonts w:ascii="Calibri" w:eastAsia="Calibri" w:hAnsi="Calibri" w:cs="Calibri"/>
          <w:u w:color="00B050"/>
        </w:rPr>
      </w:pPr>
    </w:p>
    <w:p w14:paraId="1F5C32DF" w14:textId="77777777" w:rsidR="0019588C" w:rsidRDefault="00000000">
      <w:pPr>
        <w:rPr>
          <w:rStyle w:val="None"/>
          <w:rFonts w:ascii="Calibri" w:eastAsia="Calibri" w:hAnsi="Calibri" w:cs="Calibri"/>
          <w:color w:val="00B050"/>
          <w:u w:color="00B050"/>
        </w:rPr>
      </w:pPr>
      <w:r>
        <w:rPr>
          <w:rStyle w:val="None"/>
          <w:rFonts w:ascii="Calibri" w:hAnsi="Calibri"/>
          <w:b/>
          <w:bCs/>
          <w:color w:val="00B050"/>
          <w:u w:color="00B050"/>
        </w:rPr>
        <w:t>6</w:t>
      </w:r>
      <w:r>
        <w:rPr>
          <w:rStyle w:val="None"/>
          <w:rFonts w:ascii="Calibri" w:hAnsi="Calibri"/>
          <w:b/>
          <w:bCs/>
          <w:color w:val="00B050"/>
          <w:u w:color="00B050"/>
          <w:lang w:val="fr-FR"/>
        </w:rPr>
        <w:t>) Patron d</w:t>
      </w:r>
      <w:r>
        <w:rPr>
          <w:rStyle w:val="None"/>
          <w:rFonts w:ascii="Calibri" w:hAnsi="Calibri"/>
          <w:b/>
          <w:bCs/>
          <w:color w:val="00B050"/>
          <w:u w:color="00B050"/>
        </w:rPr>
        <w:t>ětí </w:t>
      </w:r>
    </w:p>
    <w:p w14:paraId="2F185FDE" w14:textId="77777777" w:rsidR="0019588C" w:rsidRDefault="00000000">
      <w:pPr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hAnsi="Calibri"/>
          <w:lang w:val="fr-FR"/>
        </w:rPr>
        <w:t>Patron d</w:t>
      </w:r>
      <w:r>
        <w:rPr>
          <w:rStyle w:val="None"/>
          <w:rFonts w:ascii="Calibri" w:hAnsi="Calibri"/>
        </w:rPr>
        <w:t>ětí organizuje sbírku na potřeby konkr</w:t>
      </w:r>
      <w:r>
        <w:rPr>
          <w:rStyle w:val="None"/>
          <w:rFonts w:ascii="Calibri" w:hAnsi="Calibri"/>
          <w:lang w:val="fr-FR"/>
        </w:rPr>
        <w:t>é</w:t>
      </w:r>
      <w:r>
        <w:rPr>
          <w:rStyle w:val="None"/>
          <w:rFonts w:ascii="Calibri" w:hAnsi="Calibri"/>
        </w:rPr>
        <w:t>tní</w:t>
      </w:r>
      <w:r>
        <w:rPr>
          <w:rStyle w:val="None"/>
          <w:rFonts w:ascii="Calibri" w:hAnsi="Calibri"/>
          <w:lang w:val="pt-PT"/>
        </w:rPr>
        <w:t>ho d</w:t>
      </w:r>
      <w:r>
        <w:rPr>
          <w:rStyle w:val="None"/>
          <w:rFonts w:ascii="Calibri" w:hAnsi="Calibri"/>
        </w:rPr>
        <w:t xml:space="preserve">ítěte </w:t>
      </w:r>
      <w:r>
        <w:rPr>
          <w:rStyle w:val="None"/>
          <w:rFonts w:ascii="Calibri" w:hAnsi="Calibri"/>
          <w:b/>
          <w:bCs/>
        </w:rPr>
        <w:t>(kroužky, škola v přírodě, obědy ve škole, družina, rovnátka</w:t>
      </w:r>
      <w:r>
        <w:rPr>
          <w:rStyle w:val="None"/>
          <w:rFonts w:ascii="Calibri" w:hAnsi="Calibri"/>
        </w:rPr>
        <w:t xml:space="preserve">, atp.). Žádost podává rodič </w:t>
      </w:r>
      <w:r>
        <w:rPr>
          <w:rStyle w:val="None"/>
          <w:rFonts w:ascii="Calibri" w:hAnsi="Calibri"/>
          <w:lang w:val="fr-FR"/>
        </w:rPr>
        <w:t>a patron (soci</w:t>
      </w:r>
      <w:r>
        <w:rPr>
          <w:rStyle w:val="None"/>
          <w:rFonts w:ascii="Calibri" w:hAnsi="Calibri"/>
        </w:rPr>
        <w:t>ální pracovní</w:t>
      </w:r>
      <w:r>
        <w:rPr>
          <w:rStyle w:val="None"/>
          <w:rFonts w:ascii="Calibri" w:hAnsi="Calibri"/>
          <w:lang w:val="it-IT"/>
        </w:rPr>
        <w:t>k, pedagog, soci</w:t>
      </w:r>
      <w:r>
        <w:rPr>
          <w:rStyle w:val="None"/>
          <w:rFonts w:ascii="Calibri" w:hAnsi="Calibri"/>
        </w:rPr>
        <w:t>ální pedagog atp.), je možn</w:t>
      </w:r>
      <w:r>
        <w:rPr>
          <w:rStyle w:val="None"/>
          <w:rFonts w:ascii="Calibri" w:hAnsi="Calibri"/>
          <w:lang w:val="fr-FR"/>
        </w:rPr>
        <w:t>é uve</w:t>
      </w:r>
      <w:r>
        <w:rPr>
          <w:rStyle w:val="None"/>
          <w:rFonts w:ascii="Calibri" w:hAnsi="Calibri"/>
        </w:rPr>
        <w:t>řejnit bez fotky dítěte i bez cel</w:t>
      </w:r>
      <w:r>
        <w:rPr>
          <w:rStyle w:val="None"/>
          <w:rFonts w:ascii="Calibri" w:hAnsi="Calibri"/>
          <w:lang w:val="fr-FR"/>
        </w:rPr>
        <w:t>é</w:t>
      </w:r>
      <w:r>
        <w:rPr>
          <w:rStyle w:val="None"/>
          <w:rFonts w:ascii="Calibri" w:hAnsi="Calibri"/>
        </w:rPr>
        <w:t>ho jm</w:t>
      </w:r>
      <w:r>
        <w:rPr>
          <w:rStyle w:val="None"/>
          <w:rFonts w:ascii="Calibri" w:hAnsi="Calibri"/>
          <w:lang w:val="fr-FR"/>
        </w:rPr>
        <w:t>é</w:t>
      </w:r>
      <w:r>
        <w:rPr>
          <w:rStyle w:val="None"/>
          <w:rFonts w:ascii="Calibri" w:hAnsi="Calibri"/>
          <w:lang w:val="it-IT"/>
        </w:rPr>
        <w:t xml:space="preserve">na. </w:t>
      </w:r>
    </w:p>
    <w:p w14:paraId="55228CBB" w14:textId="77777777" w:rsidR="0019588C" w:rsidRDefault="00000000">
      <w:pPr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hAnsi="Calibri"/>
          <w:lang w:val="it-IT"/>
        </w:rPr>
        <w:t>V</w:t>
      </w:r>
      <w:r>
        <w:rPr>
          <w:rStyle w:val="None"/>
          <w:rFonts w:ascii="Calibri" w:hAnsi="Calibri"/>
        </w:rPr>
        <w:t>íce zde: </w:t>
      </w:r>
      <w:hyperlink r:id="rId31" w:history="1">
        <w:r>
          <w:rPr>
            <w:rStyle w:val="Hyperlink13"/>
          </w:rPr>
          <w:t>https://patrondeti.cz/zadost</w:t>
        </w:r>
      </w:hyperlink>
      <w:r>
        <w:rPr>
          <w:rStyle w:val="None"/>
          <w:rFonts w:ascii="Calibri" w:hAnsi="Calibri"/>
        </w:rPr>
        <w:t xml:space="preserve"> </w:t>
      </w:r>
    </w:p>
    <w:p w14:paraId="297DCDE8" w14:textId="77777777" w:rsidR="0019588C" w:rsidRDefault="0019588C">
      <w:pPr>
        <w:rPr>
          <w:rStyle w:val="None"/>
          <w:rFonts w:ascii="Calibri" w:eastAsia="Calibri" w:hAnsi="Calibri" w:cs="Calibri"/>
          <w:u w:color="00B050"/>
        </w:rPr>
      </w:pPr>
    </w:p>
    <w:p w14:paraId="5A510D4E" w14:textId="77777777" w:rsidR="0019588C" w:rsidRDefault="00000000">
      <w:pPr>
        <w:rPr>
          <w:rStyle w:val="None"/>
          <w:rFonts w:ascii="Calibri" w:eastAsia="Calibri" w:hAnsi="Calibri" w:cs="Calibri"/>
          <w:b/>
          <w:bCs/>
          <w:color w:val="00B050"/>
          <w:u w:color="00B050"/>
        </w:rPr>
      </w:pPr>
      <w:r>
        <w:rPr>
          <w:rStyle w:val="None"/>
          <w:rFonts w:ascii="Calibri" w:hAnsi="Calibri"/>
          <w:b/>
          <w:bCs/>
          <w:color w:val="00B050"/>
          <w:u w:color="00B050"/>
        </w:rPr>
        <w:t>7) Solidární konto školy</w:t>
      </w:r>
    </w:p>
    <w:p w14:paraId="727842DF" w14:textId="77777777" w:rsidR="0019588C" w:rsidRDefault="00000000">
      <w:pPr>
        <w:rPr>
          <w:rStyle w:val="None"/>
          <w:rFonts w:ascii="Calibri" w:eastAsia="Calibri" w:hAnsi="Calibri" w:cs="Calibri"/>
          <w:u w:color="00B050"/>
        </w:rPr>
      </w:pPr>
      <w:r>
        <w:rPr>
          <w:rStyle w:val="None"/>
          <w:rFonts w:ascii="Calibri" w:hAnsi="Calibri"/>
          <w:u w:color="00B050"/>
        </w:rPr>
        <w:t>Většina škol na P7 má sv</w:t>
      </w:r>
      <w:r>
        <w:rPr>
          <w:rStyle w:val="None"/>
          <w:rFonts w:ascii="Calibri" w:hAnsi="Calibri"/>
          <w:u w:color="00B050"/>
          <w:lang w:val="fr-FR"/>
        </w:rPr>
        <w:t xml:space="preserve">é </w:t>
      </w:r>
      <w:r>
        <w:rPr>
          <w:rStyle w:val="None"/>
          <w:rFonts w:ascii="Calibri" w:hAnsi="Calibri"/>
          <w:u w:color="00B050"/>
        </w:rPr>
        <w:t xml:space="preserve">solidární </w:t>
      </w:r>
      <w:r>
        <w:rPr>
          <w:rStyle w:val="None"/>
          <w:rFonts w:ascii="Calibri" w:hAnsi="Calibri"/>
          <w:u w:color="00B050"/>
          <w:lang w:val="it-IT"/>
        </w:rPr>
        <w:t>konto ur</w:t>
      </w:r>
      <w:r>
        <w:rPr>
          <w:rStyle w:val="None"/>
          <w:rFonts w:ascii="Calibri" w:hAnsi="Calibri"/>
          <w:u w:color="00B050"/>
        </w:rPr>
        <w:t>čen</w:t>
      </w:r>
      <w:r>
        <w:rPr>
          <w:rStyle w:val="None"/>
          <w:rFonts w:ascii="Calibri" w:hAnsi="Calibri"/>
          <w:u w:color="00B050"/>
          <w:lang w:val="fr-FR"/>
        </w:rPr>
        <w:t xml:space="preserve">é </w:t>
      </w:r>
      <w:r>
        <w:rPr>
          <w:rStyle w:val="None"/>
          <w:rFonts w:ascii="Calibri" w:hAnsi="Calibri"/>
          <w:u w:color="00B050"/>
        </w:rPr>
        <w:t xml:space="preserve">k pokrytí výdajů svých žáků spojených se vzděláváním. K využití konta kontaktujte ředitele/ředitelku školy. </w:t>
      </w:r>
    </w:p>
    <w:p w14:paraId="0AAA678A" w14:textId="77777777" w:rsidR="0019588C" w:rsidRDefault="0019588C">
      <w:pPr>
        <w:rPr>
          <w:rStyle w:val="None"/>
          <w:rFonts w:ascii="Calibri" w:eastAsia="Calibri" w:hAnsi="Calibri" w:cs="Calibri"/>
          <w:u w:color="00B050"/>
        </w:rPr>
      </w:pPr>
    </w:p>
    <w:p w14:paraId="4652DCCB" w14:textId="77777777" w:rsidR="0019588C" w:rsidRDefault="00000000">
      <w:pPr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hAnsi="Calibri"/>
          <w:b/>
          <w:bCs/>
          <w:color w:val="BE6427"/>
          <w:sz w:val="30"/>
          <w:szCs w:val="30"/>
          <w:u w:color="00B050"/>
        </w:rPr>
        <w:t>Žádost podává škola:</w:t>
      </w:r>
    </w:p>
    <w:p w14:paraId="73ED3268" w14:textId="77777777" w:rsidR="0019588C" w:rsidRDefault="00000000">
      <w:pPr>
        <w:rPr>
          <w:rStyle w:val="None"/>
          <w:rFonts w:ascii="Calibri" w:eastAsia="Calibri" w:hAnsi="Calibri" w:cs="Calibri"/>
          <w:u w:color="00B050"/>
        </w:rPr>
      </w:pPr>
      <w:r>
        <w:rPr>
          <w:rStyle w:val="None"/>
          <w:rFonts w:ascii="Calibri" w:hAnsi="Calibri"/>
          <w:b/>
          <w:bCs/>
          <w:color w:val="00B050"/>
          <w:u w:color="00B050"/>
        </w:rPr>
        <w:t>Obědov</w:t>
      </w:r>
      <w:r>
        <w:rPr>
          <w:rStyle w:val="None"/>
          <w:rFonts w:ascii="Calibri" w:hAnsi="Calibri"/>
          <w:b/>
          <w:bCs/>
          <w:color w:val="00B050"/>
          <w:u w:color="00B050"/>
          <w:lang w:val="fr-FR"/>
        </w:rPr>
        <w:t xml:space="preserve">é </w:t>
      </w:r>
      <w:r>
        <w:rPr>
          <w:rStyle w:val="None"/>
          <w:rFonts w:ascii="Calibri" w:hAnsi="Calibri"/>
          <w:b/>
          <w:bCs/>
          <w:color w:val="00B050"/>
          <w:u w:color="00B050"/>
        </w:rPr>
        <w:t>konto Praha 7</w:t>
      </w:r>
    </w:p>
    <w:p w14:paraId="6DB3B7BD" w14:textId="77777777" w:rsidR="0019588C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None"/>
          <w:rFonts w:ascii="Calibri" w:eastAsia="Calibri" w:hAnsi="Calibri" w:cs="Calibri"/>
          <w:color w:val="FF2600"/>
          <w:u w:color="00B050"/>
        </w:rPr>
      </w:pPr>
      <w:r>
        <w:rPr>
          <w:rStyle w:val="None"/>
          <w:rFonts w:ascii="Calibri" w:hAnsi="Calibri"/>
          <w:u w:color="00B050"/>
        </w:rPr>
        <w:t xml:space="preserve">Vztahuje se jen na rodiny s bydlištěm na P7, nelze pro </w:t>
      </w:r>
      <w:r>
        <w:rPr>
          <w:rStyle w:val="None"/>
          <w:rFonts w:ascii="Calibri" w:hAnsi="Calibri"/>
          <w:u w:color="00B050"/>
          <w:lang w:val="de-DE"/>
        </w:rPr>
        <w:t>ukr</w:t>
      </w:r>
      <w:r>
        <w:rPr>
          <w:rStyle w:val="None"/>
          <w:rFonts w:ascii="Calibri" w:hAnsi="Calibri"/>
          <w:u w:color="00B050"/>
        </w:rPr>
        <w:t>. dě</w:t>
      </w:r>
      <w:r>
        <w:rPr>
          <w:rStyle w:val="None"/>
          <w:rFonts w:ascii="Calibri" w:hAnsi="Calibri"/>
          <w:u w:color="00B050"/>
          <w:lang w:val="it-IT"/>
        </w:rPr>
        <w:t>ti.</w:t>
      </w:r>
      <w:r>
        <w:rPr>
          <w:rStyle w:val="None"/>
          <w:rFonts w:ascii="Calibri" w:hAnsi="Calibri"/>
          <w:color w:val="FF2600"/>
          <w:u w:color="00B050"/>
        </w:rPr>
        <w:t xml:space="preserve"> </w:t>
      </w:r>
      <w:r>
        <w:rPr>
          <w:rStyle w:val="None"/>
          <w:rFonts w:ascii="Calibri" w:hAnsi="Calibri"/>
          <w:u w:color="00B050"/>
        </w:rPr>
        <w:t>Podpora určena rodinám, kter</w:t>
      </w:r>
      <w:r>
        <w:rPr>
          <w:rStyle w:val="None"/>
          <w:rFonts w:ascii="Calibri" w:hAnsi="Calibri"/>
          <w:u w:color="00B050"/>
          <w:lang w:val="fr-FR"/>
        </w:rPr>
        <w:t xml:space="preserve">é </w:t>
      </w:r>
      <w:r>
        <w:rPr>
          <w:rStyle w:val="None"/>
          <w:rFonts w:ascii="Calibri" w:hAnsi="Calibri"/>
          <w:u w:color="00B050"/>
        </w:rPr>
        <w:t xml:space="preserve">se dostaly </w:t>
      </w:r>
      <w:r>
        <w:rPr>
          <w:rStyle w:val="None"/>
          <w:rFonts w:ascii="Calibri" w:hAnsi="Calibri"/>
          <w:u w:color="00B050"/>
          <w:lang w:val="pt-PT"/>
        </w:rPr>
        <w:t xml:space="preserve">do </w:t>
      </w:r>
      <w:r>
        <w:rPr>
          <w:rStyle w:val="None"/>
          <w:rFonts w:ascii="Calibri" w:hAnsi="Calibri"/>
          <w:u w:color="00B050"/>
        </w:rPr>
        <w:t>ekonomicky tíživ</w:t>
      </w:r>
      <w:r>
        <w:rPr>
          <w:rStyle w:val="None"/>
          <w:rFonts w:ascii="Calibri" w:hAnsi="Calibri"/>
          <w:u w:color="00B050"/>
          <w:lang w:val="fr-FR"/>
        </w:rPr>
        <w:t xml:space="preserve">é </w:t>
      </w:r>
      <w:r>
        <w:rPr>
          <w:rStyle w:val="None"/>
          <w:rFonts w:ascii="Calibri" w:hAnsi="Calibri"/>
          <w:u w:color="00B050"/>
        </w:rPr>
        <w:t>situace nebo kter</w:t>
      </w:r>
      <w:r>
        <w:rPr>
          <w:rStyle w:val="None"/>
          <w:rFonts w:ascii="Calibri" w:hAnsi="Calibri"/>
          <w:u w:color="00B050"/>
          <w:lang w:val="fr-FR"/>
        </w:rPr>
        <w:t xml:space="preserve">é </w:t>
      </w:r>
      <w:r>
        <w:rPr>
          <w:rStyle w:val="None"/>
          <w:rFonts w:ascii="Calibri" w:hAnsi="Calibri"/>
          <w:u w:color="00B050"/>
        </w:rPr>
        <w:t xml:space="preserve">těsně nesplňují </w:t>
      </w:r>
      <w:r>
        <w:rPr>
          <w:rStyle w:val="None"/>
          <w:rFonts w:ascii="Calibri" w:hAnsi="Calibri"/>
          <w:u w:color="00B050"/>
          <w:lang w:val="de-DE"/>
        </w:rPr>
        <w:t>krit</w:t>
      </w:r>
      <w:r>
        <w:rPr>
          <w:rStyle w:val="None"/>
          <w:rFonts w:ascii="Calibri" w:hAnsi="Calibri"/>
          <w:u w:color="00B050"/>
          <w:lang w:val="fr-FR"/>
        </w:rPr>
        <w:t>é</w:t>
      </w:r>
      <w:r>
        <w:rPr>
          <w:rStyle w:val="None"/>
          <w:rFonts w:ascii="Calibri" w:hAnsi="Calibri"/>
          <w:u w:color="00B050"/>
        </w:rPr>
        <w:t>ria pro finanční pomoc z ÚP Č</w:t>
      </w:r>
      <w:r>
        <w:rPr>
          <w:rStyle w:val="None"/>
          <w:rFonts w:ascii="Calibri" w:hAnsi="Calibri"/>
          <w:u w:color="00B050"/>
          <w:lang w:val="it-IT"/>
        </w:rPr>
        <w:t>R ani dal</w:t>
      </w:r>
      <w:r>
        <w:rPr>
          <w:rStyle w:val="None"/>
          <w:rFonts w:ascii="Calibri" w:hAnsi="Calibri"/>
          <w:u w:color="00B050"/>
        </w:rPr>
        <w:t>ší státní podporu, anebo ji ještě nemají vyřízenou.</w:t>
      </w:r>
    </w:p>
    <w:p w14:paraId="229CC686" w14:textId="77777777" w:rsidR="0019588C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hAnsi="Calibri"/>
          <w:u w:color="00B050"/>
        </w:rPr>
        <w:t>Žádá rodič a následně i škola. Rodič vyplní žádost č.1, nechá potvrdit na Úřadu práce, že na dítě nepobírá žádný jiný příspěvek na stravování. Škola vyplná žádost č.2.</w:t>
      </w:r>
    </w:p>
    <w:p w14:paraId="7378B5B4" w14:textId="77777777" w:rsidR="0019588C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hAnsi="Calibri"/>
          <w:b/>
          <w:bCs/>
        </w:rPr>
        <w:t>Kontakt</w:t>
      </w:r>
      <w:r>
        <w:rPr>
          <w:rStyle w:val="None"/>
          <w:rFonts w:ascii="Calibri" w:hAnsi="Calibri"/>
        </w:rPr>
        <w:t>: Mark</w:t>
      </w:r>
      <w:r>
        <w:rPr>
          <w:rStyle w:val="None"/>
          <w:rFonts w:ascii="Calibri" w:hAnsi="Calibri"/>
          <w:lang w:val="fr-FR"/>
        </w:rPr>
        <w:t>é</w:t>
      </w:r>
      <w:r>
        <w:rPr>
          <w:rStyle w:val="None"/>
          <w:rFonts w:ascii="Calibri" w:hAnsi="Calibri"/>
        </w:rPr>
        <w:t xml:space="preserve">ta Kučerová, </w:t>
      </w:r>
      <w:hyperlink r:id="rId32" w:history="1">
        <w:r>
          <w:rPr>
            <w:rStyle w:val="Hyperlink14"/>
          </w:rPr>
          <w:t>KucerovaM@praha7.cz</w:t>
        </w:r>
      </w:hyperlink>
      <w:r>
        <w:rPr>
          <w:rStyle w:val="None"/>
          <w:rFonts w:ascii="Calibri" w:hAnsi="Calibri"/>
        </w:rPr>
        <w:t>, tel. 776 097 601</w:t>
      </w:r>
    </w:p>
    <w:p w14:paraId="78DFAEFA" w14:textId="77777777" w:rsidR="0019588C" w:rsidRDefault="00000000">
      <w:r>
        <w:rPr>
          <w:rStyle w:val="None"/>
          <w:rFonts w:ascii="Calibri" w:hAnsi="Calibri"/>
          <w:lang w:val="it-IT"/>
        </w:rPr>
        <w:t>V</w:t>
      </w:r>
      <w:r>
        <w:rPr>
          <w:rStyle w:val="None"/>
          <w:rFonts w:ascii="Calibri" w:hAnsi="Calibri"/>
        </w:rPr>
        <w:t>íce zde:</w:t>
      </w:r>
      <w:r>
        <w:rPr>
          <w:rStyle w:val="None"/>
          <w:rFonts w:ascii="Calibri" w:hAnsi="Calibri"/>
          <w:u w:color="00B050"/>
        </w:rPr>
        <w:t xml:space="preserve"> </w:t>
      </w:r>
      <w:hyperlink r:id="rId33" w:history="1">
        <w:r>
          <w:rPr>
            <w:rStyle w:val="Hyperlink10"/>
          </w:rPr>
          <w:t>https://www.praha7.cz/temata/pomahame/verejne-sbirky/obedove-konto/</w:t>
        </w:r>
      </w:hyperlink>
    </w:p>
    <w:sectPr w:rsidR="0019588C">
      <w:headerReference w:type="default" r:id="rId34"/>
      <w:footerReference w:type="default" r:id="rId35"/>
      <w:pgSz w:w="11900" w:h="16840"/>
      <w:pgMar w:top="156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C78E" w14:textId="77777777" w:rsidR="008D484C" w:rsidRDefault="008D484C">
      <w:r>
        <w:separator/>
      </w:r>
    </w:p>
  </w:endnote>
  <w:endnote w:type="continuationSeparator" w:id="0">
    <w:p w14:paraId="16D64A54" w14:textId="77777777" w:rsidR="008D484C" w:rsidRDefault="008D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E35F" w14:textId="77777777" w:rsidR="0019588C" w:rsidRDefault="0019588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0FF0" w14:textId="77777777" w:rsidR="008D484C" w:rsidRDefault="008D484C">
      <w:r>
        <w:separator/>
      </w:r>
    </w:p>
  </w:footnote>
  <w:footnote w:type="continuationSeparator" w:id="0">
    <w:p w14:paraId="09ABE95A" w14:textId="77777777" w:rsidR="008D484C" w:rsidRDefault="008D4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8D08" w14:textId="77777777" w:rsidR="0019588C" w:rsidRDefault="0019588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731C"/>
    <w:multiLevelType w:val="hybridMultilevel"/>
    <w:tmpl w:val="CA28E998"/>
    <w:numStyleLink w:val="ImportedStyle3"/>
  </w:abstractNum>
  <w:abstractNum w:abstractNumId="1" w15:restartNumberingAfterBreak="0">
    <w:nsid w:val="1B861B30"/>
    <w:multiLevelType w:val="hybridMultilevel"/>
    <w:tmpl w:val="DEB8BAF0"/>
    <w:numStyleLink w:val="ImportedStyle1"/>
  </w:abstractNum>
  <w:abstractNum w:abstractNumId="2" w15:restartNumberingAfterBreak="0">
    <w:nsid w:val="363E1773"/>
    <w:multiLevelType w:val="hybridMultilevel"/>
    <w:tmpl w:val="73F4E494"/>
    <w:styleLink w:val="ImportedStyle4"/>
    <w:lvl w:ilvl="0" w:tplc="B33C7F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58F3B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D28F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38CC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96DA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2EA5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F6AB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4274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AEF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81C0C63"/>
    <w:multiLevelType w:val="hybridMultilevel"/>
    <w:tmpl w:val="73F4E494"/>
    <w:numStyleLink w:val="ImportedStyle4"/>
  </w:abstractNum>
  <w:abstractNum w:abstractNumId="4" w15:restartNumberingAfterBreak="0">
    <w:nsid w:val="50755902"/>
    <w:multiLevelType w:val="hybridMultilevel"/>
    <w:tmpl w:val="CA28E998"/>
    <w:styleLink w:val="ImportedStyle3"/>
    <w:lvl w:ilvl="0" w:tplc="344CBF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02C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326E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9E49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74D4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C4B9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2E11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1C0D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D0E8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9013347"/>
    <w:multiLevelType w:val="hybridMultilevel"/>
    <w:tmpl w:val="DEB8BAF0"/>
    <w:styleLink w:val="ImportedStyle1"/>
    <w:lvl w:ilvl="0" w:tplc="FABE12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DCDC1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0AD9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E63C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96F9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5003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3294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0CEC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4445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12538598">
    <w:abstractNumId w:val="4"/>
  </w:num>
  <w:num w:numId="2" w16cid:durableId="381560706">
    <w:abstractNumId w:val="0"/>
  </w:num>
  <w:num w:numId="3" w16cid:durableId="1009063607">
    <w:abstractNumId w:val="5"/>
  </w:num>
  <w:num w:numId="4" w16cid:durableId="1560248275">
    <w:abstractNumId w:val="1"/>
  </w:num>
  <w:num w:numId="5" w16cid:durableId="1476989095">
    <w:abstractNumId w:val="2"/>
  </w:num>
  <w:num w:numId="6" w16cid:durableId="1445080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8C"/>
    <w:rsid w:val="0019588C"/>
    <w:rsid w:val="00256A7E"/>
    <w:rsid w:val="008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B9B7"/>
  <w15:docId w15:val="{7186DF64-0D4B-4B9D-9AAB-DB54E02E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1"/>
      </w:numPr>
    </w:pPr>
  </w:style>
  <w:style w:type="character" w:customStyle="1" w:styleId="NoneA">
    <w:name w:val="None A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numbering" w:customStyle="1" w:styleId="ImportedStyle1">
    <w:name w:val="Imported Style 1"/>
    <w:pPr>
      <w:numPr>
        <w:numId w:val="3"/>
      </w:numPr>
    </w:pPr>
  </w:style>
  <w:style w:type="character" w:customStyle="1" w:styleId="Hyperlink2">
    <w:name w:val="Hyperlink.2"/>
    <w:rPr>
      <w:outline w:val="0"/>
      <w:color w:val="0563C1"/>
      <w:u w:val="single" w:color="0563C1"/>
      <w:lang w:val="en-US"/>
    </w:rPr>
  </w:style>
  <w:style w:type="character" w:customStyle="1" w:styleId="Hyperlink1">
    <w:name w:val="Hyperlink.1"/>
    <w:basedOn w:val="None"/>
    <w:rPr>
      <w:outline w:val="0"/>
      <w:color w:val="0563C1"/>
      <w:u w:val="single" w:color="0563C1"/>
      <w:lang w:val="fr-FR"/>
    </w:rPr>
  </w:style>
  <w:style w:type="character" w:customStyle="1" w:styleId="Hyperlink3">
    <w:name w:val="Hyperlink.3"/>
    <w:basedOn w:val="None"/>
    <w:rPr>
      <w:outline w:val="0"/>
      <w:color w:val="0563C1"/>
      <w:u w:val="single" w:color="0563C1"/>
      <w:lang w:val="it-IT"/>
    </w:rPr>
  </w:style>
  <w:style w:type="character" w:customStyle="1" w:styleId="Hyperlink4">
    <w:name w:val="Hyperlink.4"/>
    <w:basedOn w:val="None"/>
    <w:rPr>
      <w:rFonts w:ascii="Calibri" w:eastAsia="Calibri" w:hAnsi="Calibri" w:cs="Calibri"/>
      <w:outline w:val="0"/>
      <w:color w:val="0563C1"/>
      <w:u w:val="single" w:color="0563C1"/>
      <w:lang w:val="en-US"/>
    </w:rPr>
  </w:style>
  <w:style w:type="character" w:customStyle="1" w:styleId="Hyperlink5">
    <w:name w:val="Hyperlink.5"/>
    <w:basedOn w:val="None"/>
    <w:rPr>
      <w:rFonts w:ascii="Calibri" w:eastAsia="Calibri" w:hAnsi="Calibri" w:cs="Calibri"/>
      <w:outline w:val="0"/>
      <w:color w:val="0563C1"/>
      <w:u w:val="single" w:color="0563C1"/>
      <w:lang w:val="it-IT"/>
    </w:rPr>
  </w:style>
  <w:style w:type="character" w:customStyle="1" w:styleId="Hyperlink6">
    <w:name w:val="Hyperlink.6"/>
    <w:basedOn w:val="None"/>
    <w:rPr>
      <w:rFonts w:ascii="Calibri" w:eastAsia="Calibri" w:hAnsi="Calibri" w:cs="Calibri"/>
      <w:outline w:val="0"/>
      <w:color w:val="0563C1"/>
      <w:u w:val="single" w:color="0563C1"/>
    </w:rPr>
  </w:style>
  <w:style w:type="numbering" w:customStyle="1" w:styleId="ImportedStyle4">
    <w:name w:val="Imported Style 4"/>
    <w:pPr>
      <w:numPr>
        <w:numId w:val="5"/>
      </w:numPr>
    </w:pPr>
  </w:style>
  <w:style w:type="character" w:customStyle="1" w:styleId="Hyperlink7">
    <w:name w:val="Hyperlink.7"/>
    <w:basedOn w:val="None"/>
    <w:rPr>
      <w:rFonts w:ascii="Calibri" w:eastAsia="Calibri" w:hAnsi="Calibri" w:cs="Calibri"/>
      <w:outline w:val="0"/>
      <w:color w:val="0000FF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8">
    <w:name w:val="Hyperlink.8"/>
    <w:basedOn w:val="None"/>
    <w:rPr>
      <w:rFonts w:ascii="Calibri" w:eastAsia="Calibri" w:hAnsi="Calibri" w:cs="Calibri"/>
      <w:outline w:val="0"/>
      <w:color w:val="0068DA"/>
      <w:u w:val="single" w:color="0068DA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9">
    <w:name w:val="Hyperlink.9"/>
    <w:basedOn w:val="None"/>
    <w:rPr>
      <w:rFonts w:ascii="Calibri" w:eastAsia="Calibri" w:hAnsi="Calibri" w:cs="Calibri"/>
      <w:outline w:val="0"/>
      <w:color w:val="0563C1"/>
      <w:u w:val="single" w:color="0563C1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0">
    <w:name w:val="Hyperlink.10"/>
    <w:basedOn w:val="None"/>
    <w:rPr>
      <w:rFonts w:ascii="Calibri" w:eastAsia="Calibri" w:hAnsi="Calibri" w:cs="Calibri"/>
      <w:outline w:val="0"/>
      <w:color w:val="0000FF"/>
      <w:u w:val="single" w:color="0000FF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1">
    <w:name w:val="Hyperlink.11"/>
    <w:basedOn w:val="None"/>
    <w:rPr>
      <w:rFonts w:ascii="Calibri" w:eastAsia="Calibri" w:hAnsi="Calibri" w:cs="Calibri"/>
      <w:outline w:val="0"/>
      <w:color w:val="0563C1"/>
      <w:u w:val="single" w:color="0563C1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2">
    <w:name w:val="Hyperlink.12"/>
    <w:basedOn w:val="None"/>
    <w:rPr>
      <w:rFonts w:ascii="Calibri" w:eastAsia="Calibri" w:hAnsi="Calibri" w:cs="Calibri"/>
      <w:outline w:val="0"/>
      <w:color w:val="0563C1"/>
      <w:u w:val="single" w:color="0563C1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3">
    <w:name w:val="Hyperlink.13"/>
    <w:basedOn w:val="None"/>
    <w:rPr>
      <w:rFonts w:ascii="Calibri" w:eastAsia="Calibri" w:hAnsi="Calibri" w:cs="Calibri"/>
      <w:outline w:val="0"/>
      <w:color w:val="0000FF"/>
      <w:u w:val="single" w:color="0000FF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4">
    <w:name w:val="Hyperlink.14"/>
    <w:basedOn w:val="None"/>
    <w:rPr>
      <w:rFonts w:ascii="Calibri" w:eastAsia="Calibri" w:hAnsi="Calibri" w:cs="Calibri"/>
      <w:outline w:val="0"/>
      <w:color w:val="0068DA"/>
      <w:u w:val="single" w:color="0068DA"/>
    </w:rPr>
  </w:style>
  <w:style w:type="paragraph" w:styleId="Revize">
    <w:name w:val="Revision"/>
    <w:hidden/>
    <w:uiPriority w:val="99"/>
    <w:semiHidden/>
    <w:rsid w:val="00256A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ontobariery.cz/O-nas/Aktuality/Vzdelani-bez-barier-III" TargetMode="External"/><Relationship Id="rId18" Type="http://schemas.openxmlformats.org/officeDocument/2006/relationships/hyperlink" Target="https://patrondeti.cz/zadost" TargetMode="External"/><Relationship Id="rId26" Type="http://schemas.openxmlformats.org/officeDocument/2006/relationships/hyperlink" Target="https://media.vzpstatic.cz/media/Default/formulare/potvrzeni-o-ucasti-ditete-na-organizovanem-lyzarskem-kurzu.pdf" TargetMode="External"/><Relationship Id="rId21" Type="http://schemas.openxmlformats.org/officeDocument/2006/relationships/hyperlink" Target="https://www.praha7.cz/volny-cas-prehled/deti/prispevek-na-krouzky/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patrondeti.cz/zadost" TargetMode="External"/><Relationship Id="rId17" Type="http://schemas.openxmlformats.org/officeDocument/2006/relationships/hyperlink" Target="https://www.praha7.cz/temata/pomahame/verejne-sbirky/obedove-konto/" TargetMode="External"/><Relationship Id="rId25" Type="http://schemas.openxmlformats.org/officeDocument/2006/relationships/hyperlink" Target="https://www.vzp.cz/pojistenci/vyhody-a-prispevky/pohyb" TargetMode="External"/><Relationship Id="rId33" Type="http://schemas.openxmlformats.org/officeDocument/2006/relationships/hyperlink" Target="https://www.praha7.cz/temata/pomahame/verejne-sbirky/obedove-kont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ontobariery.cz/O-nas/Aktuality/Vzdelani-bez-barier-III" TargetMode="External"/><Relationship Id="rId20" Type="http://schemas.openxmlformats.org/officeDocument/2006/relationships/hyperlink" Target="https://www.praha7.cz/temata/pomahame/fondy-solidarity/" TargetMode="External"/><Relationship Id="rId29" Type="http://schemas.openxmlformats.org/officeDocument/2006/relationships/hyperlink" Target="https://www.zpmvcr.cz/pojistenci/prispevky-z-fondu-preven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dmpraha7.cz/public/site/ddmpraha7.cz/content/formular-fond.pdf" TargetMode="External"/><Relationship Id="rId24" Type="http://schemas.openxmlformats.org/officeDocument/2006/relationships/hyperlink" Target="https://www.darujemekrouzky.cz/" TargetMode="External"/><Relationship Id="rId32" Type="http://schemas.openxmlformats.org/officeDocument/2006/relationships/hyperlink" Target="mailto:KucerovaM@praha7.cz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omen-for-women.cz/obedy-pro-deti/" TargetMode="External"/><Relationship Id="rId23" Type="http://schemas.openxmlformats.org/officeDocument/2006/relationships/hyperlink" Target="https://www.ddmpraha7.cz/public/site/ddmpraha7.cz/content/formular-fond.pdf" TargetMode="External"/><Relationship Id="rId28" Type="http://schemas.openxmlformats.org/officeDocument/2006/relationships/hyperlink" Target="https://cpzp.cz/preventivni-programy/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olympijskytym.cz/nadace-potrebuji-pomoc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s://patrondeti.cz/zad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rujemekrouzky.cz" TargetMode="External"/><Relationship Id="rId14" Type="http://schemas.openxmlformats.org/officeDocument/2006/relationships/hyperlink" Target="https://nadaceterezymaxove.cz/grantove-rizeni-fond-pro-podporu-vzdelavani-ukrajinskych-zaku-a-studentu-v-cr/" TargetMode="External"/><Relationship Id="rId22" Type="http://schemas.openxmlformats.org/officeDocument/2006/relationships/hyperlink" Target="mailto:hospodarka@ddmpraha7.cz" TargetMode="External"/><Relationship Id="rId27" Type="http://schemas.openxmlformats.org/officeDocument/2006/relationships/hyperlink" Target="https://www.vozp.cz/prispevek/pohybove-aktivity-pro-deti" TargetMode="External"/><Relationship Id="rId30" Type="http://schemas.openxmlformats.org/officeDocument/2006/relationships/hyperlink" Target="https://www.olympijskytym.cz/nadace-potrebuji-pomoc" TargetMode="External"/><Relationship Id="rId35" Type="http://schemas.openxmlformats.org/officeDocument/2006/relationships/footer" Target="footer1.xm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7875</Characters>
  <Application>Microsoft Office Word</Application>
  <DocSecurity>0</DocSecurity>
  <Lines>65</Lines>
  <Paragraphs>18</Paragraphs>
  <ScaleCrop>false</ScaleCrop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Rychtr Luca</cp:lastModifiedBy>
  <cp:revision>2</cp:revision>
  <dcterms:created xsi:type="dcterms:W3CDTF">2024-01-24T20:51:00Z</dcterms:created>
  <dcterms:modified xsi:type="dcterms:W3CDTF">2024-01-24T20:51:00Z</dcterms:modified>
</cp:coreProperties>
</file>