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02FA" w14:textId="77777777" w:rsidR="00BA27C3" w:rsidRDefault="002E3BFC" w:rsidP="00BB137B">
      <w:pPr>
        <w:jc w:val="center"/>
        <w:rPr>
          <w:rFonts w:ascii="Times New Roman" w:hAnsi="Times New Roman" w:cs="Times New Roman"/>
          <w:b/>
          <w:sz w:val="48"/>
          <w:szCs w:val="48"/>
        </w:rPr>
      </w:pPr>
      <w:r w:rsidRPr="00BB137B">
        <w:rPr>
          <w:rFonts w:ascii="Times New Roman" w:hAnsi="Times New Roman" w:cs="Times New Roman"/>
          <w:b/>
          <w:sz w:val="48"/>
          <w:szCs w:val="48"/>
        </w:rPr>
        <w:t>Školní řád</w:t>
      </w:r>
      <w:r w:rsidR="006451AE">
        <w:rPr>
          <w:rFonts w:ascii="Times New Roman" w:hAnsi="Times New Roman" w:cs="Times New Roman"/>
          <w:b/>
          <w:sz w:val="48"/>
          <w:szCs w:val="48"/>
        </w:rPr>
        <w:t xml:space="preserve"> </w:t>
      </w:r>
    </w:p>
    <w:p w14:paraId="22B2D327" w14:textId="01D1A125" w:rsidR="00C22D3F" w:rsidRPr="00D55CE9" w:rsidRDefault="001B0409" w:rsidP="13160698">
      <w:pPr>
        <w:jc w:val="center"/>
        <w:rPr>
          <w:rFonts w:ascii="Times New Roman" w:hAnsi="Times New Roman" w:cs="Times New Roman"/>
          <w:b/>
          <w:bCs/>
          <w:sz w:val="32"/>
          <w:szCs w:val="32"/>
        </w:rPr>
      </w:pPr>
      <w:r w:rsidRPr="00D55CE9">
        <w:rPr>
          <w:rFonts w:ascii="Times New Roman" w:hAnsi="Times New Roman" w:cs="Times New Roman"/>
          <w:b/>
          <w:bCs/>
          <w:sz w:val="32"/>
          <w:szCs w:val="32"/>
        </w:rPr>
        <w:t>ZŠ T. G. Masaryka Praha 7</w:t>
      </w:r>
      <w:r w:rsidR="00BA27C3" w:rsidRPr="00D55CE9">
        <w:rPr>
          <w:rFonts w:ascii="Times New Roman" w:hAnsi="Times New Roman" w:cs="Times New Roman"/>
          <w:b/>
          <w:bCs/>
          <w:sz w:val="32"/>
          <w:szCs w:val="32"/>
        </w:rPr>
        <w:t>,</w:t>
      </w:r>
      <w:r w:rsidR="70B197F8" w:rsidRPr="00D55CE9">
        <w:rPr>
          <w:rFonts w:ascii="Times New Roman" w:hAnsi="Times New Roman" w:cs="Times New Roman"/>
          <w:b/>
          <w:bCs/>
          <w:sz w:val="32"/>
          <w:szCs w:val="32"/>
        </w:rPr>
        <w:t xml:space="preserve"> </w:t>
      </w:r>
      <w:r w:rsidR="00BA27C3" w:rsidRPr="00D55CE9">
        <w:rPr>
          <w:rFonts w:ascii="Times New Roman" w:hAnsi="Times New Roman" w:cs="Times New Roman"/>
          <w:b/>
          <w:bCs/>
          <w:sz w:val="32"/>
          <w:szCs w:val="32"/>
        </w:rPr>
        <w:t>Ortenovo náměstí 34</w:t>
      </w:r>
    </w:p>
    <w:p w14:paraId="668FDD78" w14:textId="77777777" w:rsidR="00BA27C3" w:rsidRPr="00D55CE9" w:rsidRDefault="00BA27C3" w:rsidP="00BB137B">
      <w:pPr>
        <w:jc w:val="both"/>
        <w:rPr>
          <w:rFonts w:ascii="Times New Roman" w:hAnsi="Times New Roman" w:cs="Times New Roman"/>
          <w:b/>
          <w:sz w:val="28"/>
          <w:szCs w:val="28"/>
        </w:rPr>
      </w:pPr>
    </w:p>
    <w:p w14:paraId="62FD6986" w14:textId="2E0A9200" w:rsidR="00A26A73" w:rsidRPr="00767A34" w:rsidRDefault="00767A34" w:rsidP="00BB137B">
      <w:pPr>
        <w:jc w:val="both"/>
        <w:rPr>
          <w:rFonts w:ascii="Times New Roman" w:hAnsi="Times New Roman" w:cs="Times New Roman"/>
          <w:b/>
          <w:sz w:val="28"/>
          <w:szCs w:val="28"/>
        </w:rPr>
      </w:pPr>
      <w:r w:rsidRPr="00767A34">
        <w:rPr>
          <w:rFonts w:ascii="Times New Roman" w:hAnsi="Times New Roman" w:cs="Times New Roman"/>
          <w:b/>
          <w:sz w:val="28"/>
          <w:szCs w:val="28"/>
        </w:rPr>
        <w:t>Práva a povinnosti žáků</w:t>
      </w:r>
    </w:p>
    <w:p w14:paraId="2EC625BA" w14:textId="31A83250" w:rsidR="00A26A73" w:rsidRDefault="00A26A73" w:rsidP="00BB137B">
      <w:pPr>
        <w:spacing w:after="0"/>
        <w:jc w:val="both"/>
        <w:rPr>
          <w:rFonts w:ascii="Times New Roman" w:hAnsi="Times New Roman" w:cs="Times New Roman"/>
          <w:sz w:val="24"/>
          <w:szCs w:val="24"/>
        </w:rPr>
      </w:pPr>
      <w:r w:rsidRPr="00BB137B">
        <w:rPr>
          <w:rFonts w:ascii="Times New Roman" w:hAnsi="Times New Roman" w:cs="Times New Roman"/>
          <w:sz w:val="24"/>
          <w:szCs w:val="24"/>
        </w:rPr>
        <w:t>Žák má právo:</w:t>
      </w:r>
    </w:p>
    <w:p w14:paraId="1C9EF0DF" w14:textId="77777777" w:rsidR="00E154E8" w:rsidRPr="00BB137B" w:rsidRDefault="00E154E8" w:rsidP="00BB137B">
      <w:pPr>
        <w:spacing w:after="0"/>
        <w:jc w:val="both"/>
        <w:rPr>
          <w:rFonts w:ascii="Times New Roman" w:hAnsi="Times New Roman" w:cs="Times New Roman"/>
          <w:sz w:val="24"/>
          <w:szCs w:val="24"/>
        </w:rPr>
      </w:pPr>
    </w:p>
    <w:p w14:paraId="02A22791" w14:textId="77777777" w:rsidR="00A26A73" w:rsidRPr="00BB137B" w:rsidRDefault="00A26A73" w:rsidP="005A38DB">
      <w:pPr>
        <w:pStyle w:val="Odstavecseseznamem"/>
        <w:numPr>
          <w:ilvl w:val="0"/>
          <w:numId w:val="1"/>
        </w:numPr>
        <w:spacing w:line="240" w:lineRule="auto"/>
        <w:ind w:left="714" w:hanging="357"/>
        <w:jc w:val="both"/>
        <w:rPr>
          <w:rFonts w:ascii="Times New Roman" w:hAnsi="Times New Roman" w:cs="Times New Roman"/>
          <w:sz w:val="24"/>
          <w:szCs w:val="24"/>
        </w:rPr>
      </w:pPr>
      <w:r w:rsidRPr="13160698">
        <w:rPr>
          <w:rFonts w:ascii="Times New Roman" w:hAnsi="Times New Roman" w:cs="Times New Roman"/>
          <w:sz w:val="24"/>
          <w:szCs w:val="24"/>
        </w:rPr>
        <w:t xml:space="preserve">na základní vzdělávání a školské služby vyplývající ze zákona </w:t>
      </w:r>
      <w:r w:rsidR="008F0FAD" w:rsidRPr="13160698">
        <w:rPr>
          <w:rFonts w:ascii="Times New Roman" w:hAnsi="Times New Roman" w:cs="Times New Roman"/>
          <w:sz w:val="24"/>
          <w:szCs w:val="24"/>
        </w:rPr>
        <w:t xml:space="preserve">č. 561/2004 </w:t>
      </w:r>
      <w:r w:rsidRPr="13160698">
        <w:rPr>
          <w:rFonts w:ascii="Times New Roman" w:hAnsi="Times New Roman" w:cs="Times New Roman"/>
          <w:sz w:val="24"/>
          <w:szCs w:val="24"/>
        </w:rPr>
        <w:t>a školního vzdělávacího program</w:t>
      </w:r>
      <w:r w:rsidR="008F0FAD" w:rsidRPr="13160698">
        <w:rPr>
          <w:rFonts w:ascii="Times New Roman" w:hAnsi="Times New Roman" w:cs="Times New Roman"/>
          <w:sz w:val="24"/>
          <w:szCs w:val="24"/>
        </w:rPr>
        <w:t>u v platném znění</w:t>
      </w:r>
    </w:p>
    <w:p w14:paraId="21D494BC"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na bezplatné poskytnutí učebnic a učebních pomůcek dle platných předpisů </w:t>
      </w:r>
      <w:r w:rsidR="00DF6DBE" w:rsidRPr="13160698">
        <w:rPr>
          <w:rFonts w:ascii="Times New Roman" w:hAnsi="Times New Roman" w:cs="Times New Roman"/>
          <w:sz w:val="24"/>
          <w:szCs w:val="24"/>
        </w:rPr>
        <w:t xml:space="preserve">a </w:t>
      </w:r>
      <w:r w:rsidRPr="13160698">
        <w:rPr>
          <w:rFonts w:ascii="Times New Roman" w:hAnsi="Times New Roman" w:cs="Times New Roman"/>
          <w:sz w:val="24"/>
          <w:szCs w:val="24"/>
        </w:rPr>
        <w:t>dle možností školy</w:t>
      </w:r>
    </w:p>
    <w:p w14:paraId="735AA678"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používat dle platného rozvrhu prostory sloužící pro výuku, stravování a zájmové vzdělávání</w:t>
      </w:r>
    </w:p>
    <w:p w14:paraId="77B146F2"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přístup k informacím, které podporují jejich všestranný rozvoj a na ochranu před informacemi, které mohou poškodit jeho pozitivní vývoj a morálku</w:t>
      </w:r>
    </w:p>
    <w:p w14:paraId="66FBADC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průběhu a výsledcích svého vzdělávání</w:t>
      </w:r>
    </w:p>
    <w:p w14:paraId="6046422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pravidlech hodnocení výsledků vzdělávání žáků, která jsou uvedena ve vnitřním klasifikačním řádu</w:t>
      </w:r>
    </w:p>
    <w:p w14:paraId="02646EA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zakládat v rámci školy samosprávné orgány třídní nebo celoškolní a jejich</w:t>
      </w:r>
      <w:r w:rsidR="00D361F1" w:rsidRPr="13160698">
        <w:rPr>
          <w:rFonts w:ascii="Times New Roman" w:hAnsi="Times New Roman" w:cs="Times New Roman"/>
          <w:sz w:val="24"/>
          <w:szCs w:val="24"/>
        </w:rPr>
        <w:t xml:space="preserve"> prostřednictvím se obracet </w:t>
      </w:r>
      <w:r w:rsidRPr="13160698">
        <w:rPr>
          <w:rFonts w:ascii="Times New Roman" w:hAnsi="Times New Roman" w:cs="Times New Roman"/>
          <w:sz w:val="24"/>
          <w:szCs w:val="24"/>
        </w:rPr>
        <w:t>na ředitel</w:t>
      </w:r>
      <w:r w:rsidR="00D361F1" w:rsidRPr="13160698">
        <w:rPr>
          <w:rFonts w:ascii="Times New Roman" w:hAnsi="Times New Roman" w:cs="Times New Roman"/>
          <w:sz w:val="24"/>
          <w:szCs w:val="24"/>
        </w:rPr>
        <w:t>e</w:t>
      </w:r>
      <w:r w:rsidRPr="13160698">
        <w:rPr>
          <w:rFonts w:ascii="Times New Roman" w:hAnsi="Times New Roman" w:cs="Times New Roman"/>
          <w:sz w:val="24"/>
          <w:szCs w:val="24"/>
        </w:rPr>
        <w:t xml:space="preserve"> školy, kter</w:t>
      </w:r>
      <w:r w:rsidR="00D361F1" w:rsidRPr="13160698">
        <w:rPr>
          <w:rFonts w:ascii="Times New Roman" w:hAnsi="Times New Roman" w:cs="Times New Roman"/>
          <w:sz w:val="24"/>
          <w:szCs w:val="24"/>
        </w:rPr>
        <w:t>ý</w:t>
      </w:r>
      <w:r w:rsidRPr="13160698">
        <w:rPr>
          <w:rFonts w:ascii="Times New Roman" w:hAnsi="Times New Roman" w:cs="Times New Roman"/>
          <w:sz w:val="24"/>
          <w:szCs w:val="24"/>
        </w:rPr>
        <w:t xml:space="preserve"> je povin</w:t>
      </w:r>
      <w:r w:rsidR="00D361F1" w:rsidRPr="13160698">
        <w:rPr>
          <w:rFonts w:ascii="Times New Roman" w:hAnsi="Times New Roman" w:cs="Times New Roman"/>
          <w:sz w:val="24"/>
          <w:szCs w:val="24"/>
        </w:rPr>
        <w:t>en</w:t>
      </w:r>
      <w:r w:rsidRPr="13160698">
        <w:rPr>
          <w:rFonts w:ascii="Times New Roman" w:hAnsi="Times New Roman" w:cs="Times New Roman"/>
          <w:sz w:val="24"/>
          <w:szCs w:val="24"/>
        </w:rPr>
        <w:t xml:space="preserve"> se stanovisky a vyjádřeními těchto samosprávných orgánů zabývat</w:t>
      </w:r>
    </w:p>
    <w:p w14:paraId="61F56451"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 se speciálními vzdělávacími potřebami má právo na zajištění podmínek a na poskytování podpory prostřednictvím podpůrných opatření,</w:t>
      </w:r>
    </w:p>
    <w:p w14:paraId="1E164FFF"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vyhledání pomoci poradenského pracovníka školy v krizových situacích (školní psycholog, speciální pedagog, metodik prevence, výchovný poradce); může tak učinit o přestávkách, před a po vyučování nebo ve vypsaných konzultačních hodinách.</w:t>
      </w:r>
    </w:p>
    <w:p w14:paraId="5907A893"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ochranu před negativními projevy chování ke své osobě ze strany spolužáků i dospělých</w:t>
      </w:r>
    </w:p>
    <w:p w14:paraId="15DAFF6C" w14:textId="452BCF1C" w:rsidR="00D361F1" w:rsidRDefault="00D361F1"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Žák je povinen:</w:t>
      </w:r>
    </w:p>
    <w:p w14:paraId="3CB53CB0" w14:textId="77777777" w:rsidR="00E154E8" w:rsidRPr="00BB137B" w:rsidRDefault="00E154E8" w:rsidP="00BB137B">
      <w:pPr>
        <w:spacing w:after="0" w:line="240" w:lineRule="auto"/>
        <w:jc w:val="both"/>
        <w:rPr>
          <w:rFonts w:ascii="Times New Roman" w:hAnsi="Times New Roman" w:cs="Times New Roman"/>
          <w:sz w:val="24"/>
          <w:szCs w:val="24"/>
        </w:rPr>
      </w:pPr>
    </w:p>
    <w:p w14:paraId="0D859AEB" w14:textId="5F718BE0" w:rsidR="00D361F1" w:rsidRPr="00D55CE9" w:rsidRDefault="00D361F1"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chodit do školy pravidelně a včas podle rozvrhu hodin, účastnit se činností organizovaných školou, účast na vyučování nepovinných předmětů a docházka do zájmových kroužků je pro </w:t>
      </w:r>
      <w:r w:rsidRPr="00D55CE9">
        <w:rPr>
          <w:rFonts w:ascii="Times New Roman" w:hAnsi="Times New Roman" w:cs="Times New Roman"/>
          <w:sz w:val="24"/>
          <w:szCs w:val="24"/>
        </w:rPr>
        <w:t>přihlášené žáky povinná</w:t>
      </w:r>
    </w:p>
    <w:p w14:paraId="220FF9BA" w14:textId="33232173" w:rsidR="00274047" w:rsidRPr="00D55CE9" w:rsidRDefault="00274047" w:rsidP="13160698">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žák je povinen docházet do školy čistě a vhodně oblečen</w:t>
      </w:r>
      <w:r w:rsidR="3F67A4CC" w:rsidRPr="00D55CE9">
        <w:rPr>
          <w:rFonts w:ascii="Times New Roman" w:hAnsi="Times New Roman" w:cs="Times New Roman"/>
          <w:sz w:val="24"/>
          <w:szCs w:val="24"/>
        </w:rPr>
        <w:t xml:space="preserve"> (</w:t>
      </w:r>
      <w:r w:rsidR="072955FF" w:rsidRPr="00D55CE9">
        <w:rPr>
          <w:rFonts w:ascii="Times New Roman" w:hAnsi="Times New Roman" w:cs="Times New Roman"/>
          <w:sz w:val="24"/>
          <w:szCs w:val="24"/>
        </w:rPr>
        <w:t>O</w:t>
      </w:r>
      <w:r w:rsidRPr="00D55CE9">
        <w:rPr>
          <w:rFonts w:ascii="Times New Roman" w:hAnsi="Times New Roman" w:cs="Times New Roman"/>
          <w:sz w:val="24"/>
          <w:szCs w:val="24"/>
        </w:rPr>
        <w:t>blečení s vulgárními nápisy či obrázky jsou považovány za nevhodné</w:t>
      </w:r>
      <w:r w:rsidR="1D6CF243" w:rsidRPr="00D55CE9">
        <w:rPr>
          <w:rFonts w:ascii="Times New Roman" w:hAnsi="Times New Roman" w:cs="Times New Roman"/>
          <w:sz w:val="24"/>
          <w:szCs w:val="24"/>
        </w:rPr>
        <w:t>. Tepláky jsou kalhoty pro volnočasové aktivity a sport.</w:t>
      </w:r>
      <w:r w:rsidR="7776D72F" w:rsidRPr="00D55CE9">
        <w:rPr>
          <w:rFonts w:ascii="Times New Roman" w:hAnsi="Times New Roman" w:cs="Times New Roman"/>
          <w:sz w:val="24"/>
          <w:szCs w:val="24"/>
        </w:rPr>
        <w:t>)</w:t>
      </w:r>
    </w:p>
    <w:p w14:paraId="13C112DF" w14:textId="2FF205D3" w:rsidR="00274047" w:rsidRPr="00D55CE9" w:rsidRDefault="00274047"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nenosit pokrývku hlavy uvnitř školy</w:t>
      </w:r>
    </w:p>
    <w:p w14:paraId="72D64644" w14:textId="2ECFC610" w:rsidR="00767A34" w:rsidRPr="00D55CE9" w:rsidRDefault="00767A34"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nejíst a nepít při vyučování, pokud není povoleno učitelem</w:t>
      </w:r>
    </w:p>
    <w:p w14:paraId="5994E430" w14:textId="77777777" w:rsidR="00D361F1" w:rsidRPr="00D55CE9" w:rsidRDefault="00F647A5"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ž</w:t>
      </w:r>
      <w:r w:rsidR="00D361F1" w:rsidRPr="00D55CE9">
        <w:rPr>
          <w:rFonts w:ascii="Times New Roman" w:hAnsi="Times New Roman" w:cs="Times New Roman"/>
          <w:sz w:val="24"/>
          <w:szCs w:val="24"/>
        </w:rPr>
        <w:t>ák je povinen plnit si své školní povinno</w:t>
      </w:r>
      <w:r w:rsidRPr="00D55CE9">
        <w:rPr>
          <w:rFonts w:ascii="Times New Roman" w:hAnsi="Times New Roman" w:cs="Times New Roman"/>
          <w:sz w:val="24"/>
          <w:szCs w:val="24"/>
        </w:rPr>
        <w:t>sti, nosit pomůcky do vyučování</w:t>
      </w:r>
    </w:p>
    <w:p w14:paraId="4002F5D5" w14:textId="31D7D1F3"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nejpozději 1 minutu před zvoněním na </w:t>
      </w:r>
      <w:r w:rsidR="00E154E8" w:rsidRPr="13160698">
        <w:rPr>
          <w:rFonts w:ascii="Times New Roman" w:hAnsi="Times New Roman" w:cs="Times New Roman"/>
          <w:sz w:val="24"/>
          <w:szCs w:val="24"/>
        </w:rPr>
        <w:t xml:space="preserve">každou svou </w:t>
      </w:r>
      <w:r w:rsidRPr="13160698">
        <w:rPr>
          <w:rFonts w:ascii="Times New Roman" w:hAnsi="Times New Roman" w:cs="Times New Roman"/>
          <w:sz w:val="24"/>
          <w:szCs w:val="24"/>
        </w:rPr>
        <w:t>hodinu být přítomný na svém místě a mít připraveny pomůcky na výuku</w:t>
      </w:r>
    </w:p>
    <w:p w14:paraId="4C9DB18A"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do odborných učeben se stěhovat </w:t>
      </w:r>
      <w:r w:rsidR="000B4444" w:rsidRPr="13160698">
        <w:rPr>
          <w:rFonts w:ascii="Times New Roman" w:hAnsi="Times New Roman" w:cs="Times New Roman"/>
          <w:sz w:val="24"/>
          <w:szCs w:val="24"/>
        </w:rPr>
        <w:t>dle pokynů vyučujících</w:t>
      </w:r>
      <w:r w:rsidRPr="13160698">
        <w:rPr>
          <w:rFonts w:ascii="Times New Roman" w:hAnsi="Times New Roman" w:cs="Times New Roman"/>
          <w:sz w:val="24"/>
          <w:szCs w:val="24"/>
        </w:rPr>
        <w:t>, v odborných učebnách se řídit řádem odborné učebny</w:t>
      </w:r>
    </w:p>
    <w:p w14:paraId="30C9B4DA" w14:textId="77777777" w:rsidR="00E154E8"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žáci zdraví všechny dospělé osoby v areálu školy a řídí s</w:t>
      </w:r>
      <w:r w:rsidR="002F2542" w:rsidRPr="13160698">
        <w:rPr>
          <w:rFonts w:ascii="Times New Roman" w:hAnsi="Times New Roman" w:cs="Times New Roman"/>
          <w:sz w:val="24"/>
          <w:szCs w:val="24"/>
        </w:rPr>
        <w:t xml:space="preserve">e pokyny všech pedagogických i </w:t>
      </w:r>
      <w:r w:rsidRPr="13160698">
        <w:rPr>
          <w:rFonts w:ascii="Times New Roman" w:hAnsi="Times New Roman" w:cs="Times New Roman"/>
          <w:sz w:val="24"/>
          <w:szCs w:val="24"/>
        </w:rPr>
        <w:t xml:space="preserve">nepedagogických pracovníků školy. </w:t>
      </w:r>
    </w:p>
    <w:p w14:paraId="58B0C7B5" w14:textId="075E6A9F" w:rsidR="00F647A5" w:rsidRPr="00BB137B" w:rsidRDefault="00E154E8"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F647A5" w:rsidRPr="13160698">
        <w:rPr>
          <w:rFonts w:ascii="Times New Roman" w:hAnsi="Times New Roman" w:cs="Times New Roman"/>
          <w:sz w:val="24"/>
          <w:szCs w:val="24"/>
        </w:rPr>
        <w:t>o sborovny, ředitelny, kancel</w:t>
      </w:r>
      <w:r w:rsidR="002F2542" w:rsidRPr="13160698">
        <w:rPr>
          <w:rFonts w:ascii="Times New Roman" w:hAnsi="Times New Roman" w:cs="Times New Roman"/>
          <w:sz w:val="24"/>
          <w:szCs w:val="24"/>
        </w:rPr>
        <w:t xml:space="preserve">áře a kabinetů žáci nevstupují </w:t>
      </w:r>
      <w:r w:rsidR="00F647A5" w:rsidRPr="13160698">
        <w:rPr>
          <w:rFonts w:ascii="Times New Roman" w:hAnsi="Times New Roman" w:cs="Times New Roman"/>
          <w:sz w:val="24"/>
          <w:szCs w:val="24"/>
        </w:rPr>
        <w:t>bez vyzvání.</w:t>
      </w:r>
    </w:p>
    <w:p w14:paraId="10EA5D06"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neopouštět o přestávkách a v době vyučování budovu bez vědomí třídního učitele, odchod</w:t>
      </w:r>
      <w:r w:rsidR="00BB137B" w:rsidRPr="13160698">
        <w:rPr>
          <w:rFonts w:ascii="Times New Roman" w:hAnsi="Times New Roman" w:cs="Times New Roman"/>
          <w:sz w:val="24"/>
          <w:szCs w:val="24"/>
        </w:rPr>
        <w:t xml:space="preserve"> ze školy nutno předem doložit </w:t>
      </w:r>
      <w:r w:rsidRPr="13160698">
        <w:rPr>
          <w:rFonts w:ascii="Times New Roman" w:hAnsi="Times New Roman" w:cs="Times New Roman"/>
          <w:sz w:val="24"/>
          <w:szCs w:val="24"/>
        </w:rPr>
        <w:t xml:space="preserve">písemným potvrzením zákonného zástupce </w:t>
      </w:r>
    </w:p>
    <w:p w14:paraId="09FF62BC"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upozornit pedagogické pracovníky na jakýkoliv projev šikanování, rasizmu, brutality mezi spolužáky, držení a užívání návykových látek (cigarety, alkohol, drogy)</w:t>
      </w:r>
    </w:p>
    <w:p w14:paraId="257B7893"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chránit své zdraví i zdraví spolužáků, dbát pokynů vyučujících, předcházet tak úrazům</w:t>
      </w:r>
    </w:p>
    <w:p w14:paraId="0CCD74AD" w14:textId="4397C1C9"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chovat se slušně k pedagogickým i </w:t>
      </w:r>
      <w:r w:rsidR="002F2542" w:rsidRPr="13160698">
        <w:rPr>
          <w:rFonts w:ascii="Times New Roman" w:hAnsi="Times New Roman" w:cs="Times New Roman"/>
          <w:sz w:val="24"/>
          <w:szCs w:val="24"/>
        </w:rPr>
        <w:t xml:space="preserve">nepedagogickým </w:t>
      </w:r>
      <w:r w:rsidRPr="13160698">
        <w:rPr>
          <w:rFonts w:ascii="Times New Roman" w:hAnsi="Times New Roman" w:cs="Times New Roman"/>
          <w:sz w:val="24"/>
          <w:szCs w:val="24"/>
        </w:rPr>
        <w:t xml:space="preserve">pracovníkům, být ohleduplný k mladším a slabším spolužákům, </w:t>
      </w:r>
      <w:r w:rsidR="00F3231A" w:rsidRPr="13160698">
        <w:rPr>
          <w:rFonts w:ascii="Times New Roman" w:hAnsi="Times New Roman" w:cs="Times New Roman"/>
          <w:sz w:val="24"/>
          <w:szCs w:val="24"/>
        </w:rPr>
        <w:t>nepoužívat hrubá, vulgární a urážlivá slov</w:t>
      </w:r>
      <w:r w:rsidR="00767A34" w:rsidRPr="13160698">
        <w:rPr>
          <w:rFonts w:ascii="Times New Roman" w:hAnsi="Times New Roman" w:cs="Times New Roman"/>
          <w:sz w:val="24"/>
          <w:szCs w:val="24"/>
        </w:rPr>
        <w:t>a</w:t>
      </w:r>
    </w:p>
    <w:p w14:paraId="4101B916"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chránit školní majetek, učebnice a ostatní zapůjčené pomůcky, v případě úmyslného poškození je uhradit v plné výši</w:t>
      </w:r>
    </w:p>
    <w:p w14:paraId="7A264938"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cenné věci a peníze do školy vůbec nenosit, věci osobní potřeby uložit na místě k tomu určeném učitelem </w:t>
      </w:r>
    </w:p>
    <w:p w14:paraId="29D3ED72"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mobilní telefon a jakýkoliv přehrávač záznamů </w:t>
      </w:r>
      <w:r w:rsidR="000B4444" w:rsidRPr="13160698">
        <w:rPr>
          <w:rFonts w:ascii="Times New Roman" w:hAnsi="Times New Roman" w:cs="Times New Roman"/>
          <w:sz w:val="24"/>
          <w:szCs w:val="24"/>
        </w:rPr>
        <w:t xml:space="preserve">bude po celou dobu vyučování vypnutý, uložený v aktovce, popřípadě v </w:t>
      </w:r>
      <w:r w:rsidRPr="13160698">
        <w:rPr>
          <w:rFonts w:ascii="Times New Roman" w:hAnsi="Times New Roman" w:cs="Times New Roman"/>
          <w:sz w:val="24"/>
          <w:szCs w:val="24"/>
        </w:rPr>
        <w:t>šatní skříň</w:t>
      </w:r>
      <w:r w:rsidR="000B4444" w:rsidRPr="13160698">
        <w:rPr>
          <w:rFonts w:ascii="Times New Roman" w:hAnsi="Times New Roman" w:cs="Times New Roman"/>
          <w:sz w:val="24"/>
          <w:szCs w:val="24"/>
        </w:rPr>
        <w:t>ce</w:t>
      </w:r>
    </w:p>
    <w:p w14:paraId="4248EAE2"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udržovat pořádek a čistotu ve škole a celém školním areálu (využívat koše a koše na tříděný odpad)</w:t>
      </w:r>
    </w:p>
    <w:p w14:paraId="26C1A453" w14:textId="4F314EC8" w:rsidR="00E154E8" w:rsidRPr="00E154E8" w:rsidRDefault="00F3231A" w:rsidP="00E154E8">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 skončení výuky uklidit svoje pracovní místo dle pokynů vyučujícího poslední vyučovací hodiny, a s ním také odejít do školní družiny, školního klubu, případně na oběd</w:t>
      </w:r>
    </w:p>
    <w:p w14:paraId="5DF0DFC4"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řádně doložit nepřítomnost ve škole písemnou omluvenkou v žákovské knížce nebo omluvném listu podepsanou zákonným zástupcem žáka, a to nejpozději do </w:t>
      </w:r>
      <w:r w:rsidR="002F2542" w:rsidRPr="13160698">
        <w:rPr>
          <w:rFonts w:ascii="Times New Roman" w:hAnsi="Times New Roman" w:cs="Times New Roman"/>
          <w:sz w:val="24"/>
          <w:szCs w:val="24"/>
        </w:rPr>
        <w:t>3</w:t>
      </w:r>
      <w:r w:rsidRPr="13160698">
        <w:rPr>
          <w:rFonts w:ascii="Times New Roman" w:hAnsi="Times New Roman" w:cs="Times New Roman"/>
          <w:sz w:val="24"/>
          <w:szCs w:val="24"/>
        </w:rPr>
        <w:t xml:space="preserve"> pracovních dnů po návratu do školy, v odůvodněných případech může třídní učitel vyžadovat lékařské potvrzení</w:t>
      </w:r>
    </w:p>
    <w:p w14:paraId="7CC55D62" w14:textId="188B4B45" w:rsidR="00F3231A"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dodržovat tento školní řád</w:t>
      </w:r>
    </w:p>
    <w:p w14:paraId="32D348A5" w14:textId="77777777" w:rsidR="00E154E8" w:rsidRPr="00E154E8" w:rsidRDefault="00E154E8" w:rsidP="00E154E8">
      <w:pPr>
        <w:spacing w:line="240" w:lineRule="auto"/>
        <w:jc w:val="both"/>
        <w:rPr>
          <w:rFonts w:ascii="Times New Roman" w:hAnsi="Times New Roman" w:cs="Times New Roman"/>
          <w:sz w:val="24"/>
          <w:szCs w:val="24"/>
        </w:rPr>
      </w:pPr>
    </w:p>
    <w:p w14:paraId="3A9C811F" w14:textId="37C1FC85" w:rsidR="00F3231A" w:rsidRPr="00767A34" w:rsidRDefault="00767A34" w:rsidP="00BB137B">
      <w:pPr>
        <w:spacing w:line="240" w:lineRule="auto"/>
        <w:jc w:val="both"/>
        <w:rPr>
          <w:rFonts w:ascii="Times New Roman" w:hAnsi="Times New Roman" w:cs="Times New Roman"/>
          <w:b/>
          <w:sz w:val="28"/>
          <w:szCs w:val="28"/>
        </w:rPr>
      </w:pPr>
      <w:r w:rsidRPr="00767A34">
        <w:rPr>
          <w:rFonts w:ascii="Times New Roman" w:hAnsi="Times New Roman" w:cs="Times New Roman"/>
          <w:b/>
          <w:sz w:val="28"/>
          <w:szCs w:val="28"/>
        </w:rPr>
        <w:t>Práva a povinnosti zákonných zástupců</w:t>
      </w:r>
    </w:p>
    <w:p w14:paraId="21125A4E" w14:textId="435BD71A" w:rsidR="00F3231A" w:rsidRDefault="00F3231A"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Práva zákonných zástupců:</w:t>
      </w:r>
    </w:p>
    <w:p w14:paraId="3557CA2D" w14:textId="77777777" w:rsidR="00E154E8" w:rsidRPr="00BB137B" w:rsidRDefault="00E154E8" w:rsidP="00BB137B">
      <w:pPr>
        <w:spacing w:after="0" w:line="240" w:lineRule="auto"/>
        <w:jc w:val="both"/>
        <w:rPr>
          <w:rFonts w:ascii="Times New Roman" w:hAnsi="Times New Roman" w:cs="Times New Roman"/>
          <w:sz w:val="24"/>
          <w:szCs w:val="24"/>
        </w:rPr>
      </w:pPr>
    </w:p>
    <w:p w14:paraId="581F2638"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spolupracovat se školou</w:t>
      </w:r>
    </w:p>
    <w:p w14:paraId="3E0A21EA"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volit a být volen do Školské rady</w:t>
      </w:r>
    </w:p>
    <w:p w14:paraId="25C3D33E"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vyjadřovat se ke všem rozhodnutím týkajících se podstatných záležitostí vzdělávání, přičemž jejich vyjádřením musí být věnována pozornost ze strany školy</w:t>
      </w:r>
    </w:p>
    <w:p w14:paraId="648BC511"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průběhu vzdělávání žáka - jsou poskytovány na třídních a konzultačních schůzkách, v jiném termínu vždy po dohodě s vyučujícím,</w:t>
      </w:r>
    </w:p>
    <w:p w14:paraId="61140B52"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účastnit se vyučování a akcí školy</w:t>
      </w:r>
      <w:r w:rsidR="000B4444" w:rsidRPr="13160698">
        <w:rPr>
          <w:rFonts w:ascii="Times New Roman" w:hAnsi="Times New Roman" w:cs="Times New Roman"/>
          <w:sz w:val="24"/>
          <w:szCs w:val="24"/>
        </w:rPr>
        <w:t xml:space="preserve"> po dohodě s vyučujícím</w:t>
      </w:r>
    </w:p>
    <w:p w14:paraId="59032314"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informace a poradenskou pomoc školy v záležitostech týkajících se vzdělávání a chování žáků</w:t>
      </w:r>
    </w:p>
    <w:p w14:paraId="68658B62" w14:textId="03F3F000" w:rsidR="00F3231A" w:rsidRDefault="00F3231A"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Povinnosti zákonných zástupců:</w:t>
      </w:r>
    </w:p>
    <w:p w14:paraId="404AE6B3" w14:textId="77777777" w:rsidR="00E154E8" w:rsidRPr="00BB137B" w:rsidRDefault="00E154E8" w:rsidP="00BB137B">
      <w:pPr>
        <w:spacing w:after="0" w:line="240" w:lineRule="auto"/>
        <w:jc w:val="both"/>
        <w:rPr>
          <w:rFonts w:ascii="Times New Roman" w:hAnsi="Times New Roman" w:cs="Times New Roman"/>
          <w:sz w:val="24"/>
          <w:szCs w:val="24"/>
        </w:rPr>
      </w:pPr>
    </w:p>
    <w:p w14:paraId="7842482A" w14:textId="5E2B2168" w:rsidR="00E154E8" w:rsidRDefault="00F3231A"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zákonný zástupce zajišťuje, aby žák docházel řádně do školy</w:t>
      </w:r>
      <w:r w:rsidR="00B604CF" w:rsidRPr="13160698">
        <w:rPr>
          <w:rFonts w:ascii="Times New Roman" w:hAnsi="Times New Roman" w:cs="Times New Roman"/>
          <w:sz w:val="24"/>
          <w:szCs w:val="24"/>
        </w:rPr>
        <w:t xml:space="preserve"> </w:t>
      </w:r>
    </w:p>
    <w:p w14:paraId="33F830A9" w14:textId="77777777" w:rsidR="00E154E8"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dbá o domácí přípravu žáka a plnění jeho školních povinností</w:t>
      </w:r>
    </w:p>
    <w:p w14:paraId="1AA115A1" w14:textId="536F8D46" w:rsidR="00F3231A"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db</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na ochranu před ohrožováním mravní výchovy mládeže</w:t>
      </w:r>
    </w:p>
    <w:p w14:paraId="30C791F6" w14:textId="27F2BE7F" w:rsidR="00F3231A"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zajím</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se o vzdělávání žáka, průběžně se inform</w:t>
      </w:r>
      <w:r w:rsidR="00E154E8" w:rsidRPr="13160698">
        <w:rPr>
          <w:rFonts w:ascii="Times New Roman" w:hAnsi="Times New Roman" w:cs="Times New Roman"/>
          <w:sz w:val="24"/>
          <w:szCs w:val="24"/>
        </w:rPr>
        <w:t>uje</w:t>
      </w:r>
      <w:r w:rsidRPr="13160698">
        <w:rPr>
          <w:rFonts w:ascii="Times New Roman" w:hAnsi="Times New Roman" w:cs="Times New Roman"/>
          <w:sz w:val="24"/>
          <w:szCs w:val="24"/>
        </w:rPr>
        <w:t xml:space="preserve"> na třídních schůzkách nebo konzultačních hodinách o prospěchu a chování žáka</w:t>
      </w:r>
    </w:p>
    <w:p w14:paraId="7337675A" w14:textId="60E91B7B"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vyzvání ředitele, zástupce ředitele, třídního učitele nebo výchovného poradce se osobně zúčastn</w:t>
      </w:r>
      <w:r w:rsidR="00E154E8" w:rsidRPr="13160698">
        <w:rPr>
          <w:rFonts w:ascii="Times New Roman" w:hAnsi="Times New Roman" w:cs="Times New Roman"/>
          <w:sz w:val="24"/>
          <w:szCs w:val="24"/>
        </w:rPr>
        <w:t>í</w:t>
      </w:r>
      <w:r w:rsidRPr="13160698">
        <w:rPr>
          <w:rFonts w:ascii="Times New Roman" w:hAnsi="Times New Roman" w:cs="Times New Roman"/>
          <w:sz w:val="24"/>
          <w:szCs w:val="24"/>
        </w:rPr>
        <w:t xml:space="preserve"> projednání závažných otázek týkajících se vzdělávání svého dítěte, k získávání informací využív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hlavně třídních schůzek a konzultačních hodin.</w:t>
      </w:r>
    </w:p>
    <w:p w14:paraId="2F84D17F" w14:textId="5B047EAD"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dopředu omlouv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třídnímu učiteli předem známou nepřítomnost</w:t>
      </w:r>
      <w:r w:rsidR="00E154E8" w:rsidRPr="13160698">
        <w:rPr>
          <w:rFonts w:ascii="Times New Roman" w:hAnsi="Times New Roman" w:cs="Times New Roman"/>
          <w:sz w:val="24"/>
          <w:szCs w:val="24"/>
        </w:rPr>
        <w:t xml:space="preserve"> </w:t>
      </w:r>
    </w:p>
    <w:p w14:paraId="1565BAE6" w14:textId="6EDE237E"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omlouv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nepřítomnost žáka do 3 pracovních dnů telefonicky</w:t>
      </w:r>
      <w:r w:rsidR="00E154E8" w:rsidRPr="13160698">
        <w:rPr>
          <w:rFonts w:ascii="Times New Roman" w:hAnsi="Times New Roman" w:cs="Times New Roman"/>
          <w:sz w:val="24"/>
          <w:szCs w:val="24"/>
        </w:rPr>
        <w:t>, e-mailem</w:t>
      </w:r>
      <w:r w:rsidRPr="13160698">
        <w:rPr>
          <w:rFonts w:ascii="Times New Roman" w:hAnsi="Times New Roman" w:cs="Times New Roman"/>
          <w:sz w:val="24"/>
          <w:szCs w:val="24"/>
        </w:rPr>
        <w:t xml:space="preserve"> nebo osobně třídnímu učiteli; do </w:t>
      </w:r>
      <w:r w:rsidR="000B4444" w:rsidRPr="13160698">
        <w:rPr>
          <w:rFonts w:ascii="Times New Roman" w:hAnsi="Times New Roman" w:cs="Times New Roman"/>
          <w:sz w:val="24"/>
          <w:szCs w:val="24"/>
        </w:rPr>
        <w:t>3</w:t>
      </w:r>
      <w:r w:rsidRPr="13160698">
        <w:rPr>
          <w:rFonts w:ascii="Times New Roman" w:hAnsi="Times New Roman" w:cs="Times New Roman"/>
          <w:sz w:val="24"/>
          <w:szCs w:val="24"/>
        </w:rPr>
        <w:t xml:space="preserve"> pracovních dní po návratu žáka do školy pak písemně v žákovské knížce nebo omluvném listu</w:t>
      </w:r>
    </w:p>
    <w:p w14:paraId="7ABFC126" w14:textId="5907C7E7"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písemnou formou žád</w:t>
      </w:r>
      <w:r w:rsidR="00323E5A" w:rsidRPr="13160698">
        <w:rPr>
          <w:rFonts w:ascii="Times New Roman" w:hAnsi="Times New Roman" w:cs="Times New Roman"/>
          <w:sz w:val="24"/>
          <w:szCs w:val="24"/>
        </w:rPr>
        <w:t>á</w:t>
      </w:r>
      <w:r w:rsidRPr="13160698">
        <w:rPr>
          <w:rFonts w:ascii="Times New Roman" w:hAnsi="Times New Roman" w:cs="Times New Roman"/>
          <w:sz w:val="24"/>
          <w:szCs w:val="24"/>
        </w:rPr>
        <w:t xml:space="preserve"> ředitele školy o uvolnění žáka z výuky na dobu delší než 5 </w:t>
      </w:r>
      <w:r w:rsidR="002F2542" w:rsidRPr="13160698">
        <w:rPr>
          <w:rFonts w:ascii="Times New Roman" w:hAnsi="Times New Roman" w:cs="Times New Roman"/>
          <w:sz w:val="24"/>
          <w:szCs w:val="24"/>
        </w:rPr>
        <w:t xml:space="preserve">pracovních (vyučovacích) </w:t>
      </w:r>
      <w:r w:rsidRPr="13160698">
        <w:rPr>
          <w:rFonts w:ascii="Times New Roman" w:hAnsi="Times New Roman" w:cs="Times New Roman"/>
          <w:sz w:val="24"/>
          <w:szCs w:val="24"/>
        </w:rPr>
        <w:t>dnů</w:t>
      </w:r>
    </w:p>
    <w:p w14:paraId="2961C678" w14:textId="1DD005F2" w:rsidR="00B604CF"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oznam</w:t>
      </w:r>
      <w:r w:rsidR="00323E5A" w:rsidRPr="13160698">
        <w:rPr>
          <w:rFonts w:ascii="Times New Roman" w:hAnsi="Times New Roman" w:cs="Times New Roman"/>
          <w:sz w:val="24"/>
          <w:szCs w:val="24"/>
        </w:rPr>
        <w:t>uje</w:t>
      </w:r>
      <w:r w:rsidRPr="13160698">
        <w:rPr>
          <w:rFonts w:ascii="Times New Roman" w:hAnsi="Times New Roman" w:cs="Times New Roman"/>
          <w:sz w:val="24"/>
          <w:szCs w:val="24"/>
        </w:rPr>
        <w:t xml:space="preserve"> škole údaje podle § 28 odst. 2 a 3 školského zákona (jméno a příjmení, rodné číslo, státní občanství a místo trvalého pobytu, údaje o zdravotní způsobilosti ke vzdělávání a o zdravotních obtížích, které by mohly mít vliv na průběh vzdělávání, jméno a příjmení zákonného zástupce, místo trvalého pobytu a adresa pro doručování písemností, telefonické spojení a další údaje, které jsou podstatné pro průběh vzdělávání nebo bezpečnost žáka, a změny v těchto údajích) – tyto údaje jsou ze zákona nutné pro vedení školní matriky</w:t>
      </w:r>
    </w:p>
    <w:p w14:paraId="5080D0DB" w14:textId="014E2EF5" w:rsidR="00323E5A" w:rsidRPr="00BB137B" w:rsidRDefault="00323E5A"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hlásí změny v povinných údajích</w:t>
      </w:r>
    </w:p>
    <w:p w14:paraId="2707A038" w14:textId="15E94182"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nahrad</w:t>
      </w:r>
      <w:r w:rsidR="00323E5A" w:rsidRPr="13160698">
        <w:rPr>
          <w:rFonts w:ascii="Times New Roman" w:hAnsi="Times New Roman" w:cs="Times New Roman"/>
          <w:sz w:val="24"/>
          <w:szCs w:val="24"/>
        </w:rPr>
        <w:t>í</w:t>
      </w:r>
      <w:r w:rsidRPr="13160698">
        <w:rPr>
          <w:rFonts w:ascii="Times New Roman" w:hAnsi="Times New Roman" w:cs="Times New Roman"/>
          <w:sz w:val="24"/>
          <w:szCs w:val="24"/>
        </w:rPr>
        <w:t xml:space="preserve"> škodu, kterou způsobilo dítě svým nevhodným chováním a úmyslným zničením školního majetku</w:t>
      </w:r>
    </w:p>
    <w:p w14:paraId="6A9A47C7" w14:textId="23A38CD4" w:rsidR="00B604CF" w:rsidRPr="00BB137B" w:rsidRDefault="00DE29C3"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seznám</w:t>
      </w:r>
      <w:r w:rsidR="00323E5A" w:rsidRPr="13160698">
        <w:rPr>
          <w:rFonts w:ascii="Times New Roman" w:hAnsi="Times New Roman" w:cs="Times New Roman"/>
          <w:sz w:val="24"/>
          <w:szCs w:val="24"/>
        </w:rPr>
        <w:t>í</w:t>
      </w:r>
      <w:r w:rsidRPr="13160698">
        <w:rPr>
          <w:rFonts w:ascii="Times New Roman" w:hAnsi="Times New Roman" w:cs="Times New Roman"/>
          <w:sz w:val="24"/>
          <w:szCs w:val="24"/>
        </w:rPr>
        <w:t xml:space="preserve"> se</w:t>
      </w:r>
      <w:r w:rsidR="00323E5A" w:rsidRPr="13160698">
        <w:rPr>
          <w:rFonts w:ascii="Times New Roman" w:hAnsi="Times New Roman" w:cs="Times New Roman"/>
          <w:sz w:val="24"/>
          <w:szCs w:val="24"/>
        </w:rPr>
        <w:t xml:space="preserve"> se</w:t>
      </w:r>
      <w:r w:rsidRPr="13160698">
        <w:rPr>
          <w:rFonts w:ascii="Times New Roman" w:hAnsi="Times New Roman" w:cs="Times New Roman"/>
          <w:sz w:val="24"/>
          <w:szCs w:val="24"/>
        </w:rPr>
        <w:t xml:space="preserve"> </w:t>
      </w:r>
      <w:r w:rsidR="002F2542" w:rsidRPr="13160698">
        <w:rPr>
          <w:rFonts w:ascii="Times New Roman" w:hAnsi="Times New Roman" w:cs="Times New Roman"/>
          <w:sz w:val="24"/>
          <w:szCs w:val="24"/>
        </w:rPr>
        <w:t>školním</w:t>
      </w:r>
      <w:r w:rsidR="00B604CF" w:rsidRPr="13160698">
        <w:rPr>
          <w:rFonts w:ascii="Times New Roman" w:hAnsi="Times New Roman" w:cs="Times New Roman"/>
          <w:sz w:val="24"/>
          <w:szCs w:val="24"/>
        </w:rPr>
        <w:t xml:space="preserve"> řádem školy a dbá</w:t>
      </w:r>
      <w:r w:rsidR="00323E5A" w:rsidRPr="13160698">
        <w:rPr>
          <w:rFonts w:ascii="Times New Roman" w:hAnsi="Times New Roman" w:cs="Times New Roman"/>
          <w:sz w:val="24"/>
          <w:szCs w:val="24"/>
        </w:rPr>
        <w:t xml:space="preserve"> </w:t>
      </w:r>
      <w:r w:rsidR="00B604CF" w:rsidRPr="13160698">
        <w:rPr>
          <w:rFonts w:ascii="Times New Roman" w:hAnsi="Times New Roman" w:cs="Times New Roman"/>
          <w:sz w:val="24"/>
          <w:szCs w:val="24"/>
        </w:rPr>
        <w:t>na jeho dodržování</w:t>
      </w:r>
    </w:p>
    <w:p w14:paraId="448B3889" w14:textId="77777777" w:rsidR="00323E5A" w:rsidRPr="00767A34" w:rsidRDefault="00323E5A" w:rsidP="00BB137B">
      <w:pPr>
        <w:spacing w:line="240" w:lineRule="auto"/>
        <w:jc w:val="both"/>
        <w:rPr>
          <w:rFonts w:ascii="Times New Roman" w:hAnsi="Times New Roman" w:cs="Times New Roman"/>
          <w:b/>
          <w:sz w:val="28"/>
          <w:szCs w:val="28"/>
        </w:rPr>
      </w:pPr>
    </w:p>
    <w:p w14:paraId="3BC0896A" w14:textId="203C2110" w:rsidR="00B604CF" w:rsidRPr="00767A34" w:rsidRDefault="00B604CF" w:rsidP="00BB137B">
      <w:pPr>
        <w:spacing w:line="240" w:lineRule="auto"/>
        <w:jc w:val="both"/>
        <w:rPr>
          <w:rFonts w:ascii="Times New Roman" w:hAnsi="Times New Roman" w:cs="Times New Roman"/>
          <w:b/>
          <w:sz w:val="28"/>
          <w:szCs w:val="28"/>
        </w:rPr>
      </w:pPr>
      <w:r w:rsidRPr="00767A34">
        <w:rPr>
          <w:rFonts w:ascii="Times New Roman" w:hAnsi="Times New Roman" w:cs="Times New Roman"/>
          <w:b/>
          <w:sz w:val="28"/>
          <w:szCs w:val="28"/>
        </w:rPr>
        <w:t xml:space="preserve"> </w:t>
      </w:r>
      <w:r w:rsidR="00767A34" w:rsidRPr="00767A34">
        <w:rPr>
          <w:rFonts w:ascii="Times New Roman" w:hAnsi="Times New Roman" w:cs="Times New Roman"/>
          <w:b/>
          <w:sz w:val="28"/>
          <w:szCs w:val="28"/>
        </w:rPr>
        <w:t xml:space="preserve">Provoz </w:t>
      </w:r>
      <w:r w:rsidR="00767A34">
        <w:rPr>
          <w:rFonts w:ascii="Times New Roman" w:hAnsi="Times New Roman" w:cs="Times New Roman"/>
          <w:b/>
          <w:sz w:val="28"/>
          <w:szCs w:val="28"/>
        </w:rPr>
        <w:t xml:space="preserve">a </w:t>
      </w:r>
      <w:r w:rsidR="00767A34" w:rsidRPr="00767A34">
        <w:rPr>
          <w:rFonts w:ascii="Times New Roman" w:hAnsi="Times New Roman" w:cs="Times New Roman"/>
          <w:b/>
          <w:sz w:val="28"/>
          <w:szCs w:val="28"/>
        </w:rPr>
        <w:t>vnitřní režim školy</w:t>
      </w:r>
    </w:p>
    <w:p w14:paraId="64648577" w14:textId="4E203286" w:rsidR="00D24F32"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škola se </w:t>
      </w:r>
      <w:r w:rsidR="002F2542" w:rsidRPr="13160698">
        <w:rPr>
          <w:rFonts w:ascii="Times New Roman" w:hAnsi="Times New Roman" w:cs="Times New Roman"/>
          <w:sz w:val="24"/>
          <w:szCs w:val="24"/>
        </w:rPr>
        <w:t xml:space="preserve">ráno </w:t>
      </w:r>
      <w:r w:rsidRPr="13160698">
        <w:rPr>
          <w:rFonts w:ascii="Times New Roman" w:hAnsi="Times New Roman" w:cs="Times New Roman"/>
          <w:sz w:val="24"/>
          <w:szCs w:val="24"/>
        </w:rPr>
        <w:t>otevírá pro žáky v 7.40 h, uzavírá se v 8:00 h</w:t>
      </w:r>
    </w:p>
    <w:p w14:paraId="443F0CC1" w14:textId="5CE70FA4" w:rsidR="00323E5A"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příchodu si žáci svou kartou označí příchod</w:t>
      </w:r>
    </w:p>
    <w:p w14:paraId="7F611DE3" w14:textId="77777777" w:rsidR="00D24F32" w:rsidRPr="00BB137B"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 příchodu do budovy si žáci odkládají obuv a svršky na místa k tomu určená – do šatních skříněk a ihned odcházejí do </w:t>
      </w:r>
      <w:r w:rsidR="002F2542" w:rsidRPr="13160698">
        <w:rPr>
          <w:rFonts w:ascii="Times New Roman" w:hAnsi="Times New Roman" w:cs="Times New Roman"/>
          <w:sz w:val="24"/>
          <w:szCs w:val="24"/>
        </w:rPr>
        <w:t xml:space="preserve">tříd či </w:t>
      </w:r>
      <w:r w:rsidRPr="13160698">
        <w:rPr>
          <w:rFonts w:ascii="Times New Roman" w:hAnsi="Times New Roman" w:cs="Times New Roman"/>
          <w:sz w:val="24"/>
          <w:szCs w:val="24"/>
        </w:rPr>
        <w:t xml:space="preserve">učeben. </w:t>
      </w:r>
    </w:p>
    <w:p w14:paraId="4BC490BD" w14:textId="778F9C9B" w:rsidR="00D24F32"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v </w:t>
      </w:r>
      <w:r w:rsidR="00D24F32" w:rsidRPr="13160698">
        <w:rPr>
          <w:rFonts w:ascii="Times New Roman" w:hAnsi="Times New Roman" w:cs="Times New Roman"/>
          <w:sz w:val="24"/>
          <w:szCs w:val="24"/>
        </w:rPr>
        <w:t>průběhu vyučování je žákům vstup do šatn</w:t>
      </w:r>
      <w:r w:rsidR="002F2542" w:rsidRPr="13160698">
        <w:rPr>
          <w:rFonts w:ascii="Times New Roman" w:hAnsi="Times New Roman" w:cs="Times New Roman"/>
          <w:sz w:val="24"/>
          <w:szCs w:val="24"/>
        </w:rPr>
        <w:t>ích prostor</w:t>
      </w:r>
      <w:r w:rsidRPr="13160698">
        <w:rPr>
          <w:rFonts w:ascii="Times New Roman" w:hAnsi="Times New Roman" w:cs="Times New Roman"/>
          <w:sz w:val="24"/>
          <w:szCs w:val="24"/>
        </w:rPr>
        <w:t xml:space="preserve"> a na toaletu</w:t>
      </w:r>
      <w:r w:rsidR="00D24F32" w:rsidRPr="13160698">
        <w:rPr>
          <w:rFonts w:ascii="Times New Roman" w:hAnsi="Times New Roman" w:cs="Times New Roman"/>
          <w:sz w:val="24"/>
          <w:szCs w:val="24"/>
        </w:rPr>
        <w:t xml:space="preserve"> povolen pouze se svolením vyučujícího.</w:t>
      </w:r>
    </w:p>
    <w:p w14:paraId="4EF1857D" w14:textId="20773110" w:rsidR="00D24F32"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D24F32" w:rsidRPr="13160698">
        <w:rPr>
          <w:rFonts w:ascii="Times New Roman" w:hAnsi="Times New Roman" w:cs="Times New Roman"/>
          <w:sz w:val="24"/>
          <w:szCs w:val="24"/>
        </w:rPr>
        <w:t xml:space="preserve"> šatně se žáci přezouvají do hygienicky vhodné obuvi</w:t>
      </w:r>
    </w:p>
    <w:p w14:paraId="229AFCA8" w14:textId="77777777" w:rsidR="00D24F32" w:rsidRPr="00BB137B"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začátek vyučování je v 8.00 hod., vyučování končí dle platného rozvrhu</w:t>
      </w:r>
    </w:p>
    <w:p w14:paraId="49690967" w14:textId="77777777" w:rsidR="00323E5A"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začátky jednotlivých vyučovacích hodin a délky přestávek mezi nimi jsou dány rozvrhem hodin </w:t>
      </w:r>
    </w:p>
    <w:p w14:paraId="2EDB7041" w14:textId="5D9A9F57" w:rsidR="00B604CF" w:rsidRPr="00BB137B" w:rsidRDefault="00D24F32" w:rsidP="00323E5A">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Stanovení vyučovací doby:</w:t>
      </w:r>
    </w:p>
    <w:p w14:paraId="336E426F"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1.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8.00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8.45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27F7677B"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2.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8.55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9.40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59499447"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3.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10.00</w:t>
      </w:r>
      <w:r w:rsidR="00BB137B" w:rsidRPr="00BB137B">
        <w:rPr>
          <w:rFonts w:ascii="Times New Roman" w:hAnsi="Times New Roman" w:cs="Times New Roman"/>
          <w:sz w:val="24"/>
          <w:szCs w:val="24"/>
        </w:rPr>
        <w:t>h – 10.45h</w:t>
      </w:r>
    </w:p>
    <w:p w14:paraId="76CA4347"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4.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10.55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11.40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4883F2AE"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5.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11.50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12.35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0901C8AB"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6.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12.45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13.30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247BF83A"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7.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13.</w:t>
      </w:r>
      <w:r w:rsidR="000B4444" w:rsidRPr="00BB137B">
        <w:rPr>
          <w:rFonts w:ascii="Times New Roman" w:hAnsi="Times New Roman" w:cs="Times New Roman"/>
          <w:sz w:val="24"/>
          <w:szCs w:val="24"/>
        </w:rPr>
        <w:t>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14.2</w:t>
      </w:r>
      <w:r w:rsidR="000B4444" w:rsidRPr="00BB137B">
        <w:rPr>
          <w:rFonts w:ascii="Times New Roman" w:hAnsi="Times New Roman" w:cs="Times New Roman"/>
          <w:sz w:val="24"/>
          <w:szCs w:val="24"/>
        </w:rPr>
        <w:t>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42EE9413"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8.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14.</w:t>
      </w:r>
      <w:r w:rsidR="000B4444" w:rsidRPr="00BB137B">
        <w:rPr>
          <w:rFonts w:ascii="Times New Roman" w:hAnsi="Times New Roman" w:cs="Times New Roman"/>
          <w:sz w:val="24"/>
          <w:szCs w:val="24"/>
        </w:rPr>
        <w:t>3</w:t>
      </w:r>
      <w:r w:rsidRPr="00BB137B">
        <w:rPr>
          <w:rFonts w:ascii="Times New Roman" w:hAnsi="Times New Roman" w:cs="Times New Roman"/>
          <w:sz w:val="24"/>
          <w:szCs w:val="24"/>
        </w:rPr>
        <w:t>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15.</w:t>
      </w:r>
      <w:r w:rsidR="000B4444" w:rsidRPr="00BB137B">
        <w:rPr>
          <w:rFonts w:ascii="Times New Roman" w:hAnsi="Times New Roman" w:cs="Times New Roman"/>
          <w:sz w:val="24"/>
          <w:szCs w:val="24"/>
        </w:rPr>
        <w:t>2</w:t>
      </w:r>
      <w:r w:rsidRPr="00BB137B">
        <w:rPr>
          <w:rFonts w:ascii="Times New Roman" w:hAnsi="Times New Roman" w:cs="Times New Roman"/>
          <w:sz w:val="24"/>
          <w:szCs w:val="24"/>
        </w:rPr>
        <w:t>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55B36FEC" w14:textId="0FDFAE2A" w:rsidR="00D24F32"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9.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15.</w:t>
      </w:r>
      <w:r w:rsidR="000B4444" w:rsidRPr="00BB137B">
        <w:rPr>
          <w:rFonts w:ascii="Times New Roman" w:hAnsi="Times New Roman" w:cs="Times New Roman"/>
          <w:sz w:val="24"/>
          <w:szCs w:val="24"/>
        </w:rPr>
        <w:t>30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16.</w:t>
      </w:r>
      <w:r w:rsidR="000B4444" w:rsidRPr="00BB137B">
        <w:rPr>
          <w:rFonts w:ascii="Times New Roman" w:hAnsi="Times New Roman" w:cs="Times New Roman"/>
          <w:sz w:val="24"/>
          <w:szCs w:val="24"/>
        </w:rPr>
        <w:t>15</w:t>
      </w:r>
      <w:r w:rsidR="00BB137B" w:rsidRPr="00BB137B">
        <w:rPr>
          <w:rFonts w:ascii="Times New Roman" w:hAnsi="Times New Roman" w:cs="Times New Roman"/>
          <w:sz w:val="24"/>
          <w:szCs w:val="24"/>
        </w:rPr>
        <w:t>h</w:t>
      </w:r>
    </w:p>
    <w:p w14:paraId="132947C5" w14:textId="77777777" w:rsidR="00323E5A" w:rsidRPr="00BB137B" w:rsidRDefault="00323E5A" w:rsidP="00BB137B">
      <w:pPr>
        <w:pStyle w:val="Odstavecseseznamem"/>
        <w:spacing w:line="240" w:lineRule="auto"/>
        <w:jc w:val="both"/>
        <w:rPr>
          <w:rFonts w:ascii="Times New Roman" w:hAnsi="Times New Roman" w:cs="Times New Roman"/>
          <w:sz w:val="24"/>
          <w:szCs w:val="24"/>
        </w:rPr>
      </w:pPr>
    </w:p>
    <w:p w14:paraId="5FD99476" w14:textId="7B5F0B99" w:rsidR="00A76A33" w:rsidRPr="00BB137B" w:rsidRDefault="00323E5A"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A76A33" w:rsidRPr="13160698">
        <w:rPr>
          <w:rFonts w:ascii="Times New Roman" w:hAnsi="Times New Roman" w:cs="Times New Roman"/>
          <w:sz w:val="24"/>
          <w:szCs w:val="24"/>
        </w:rPr>
        <w:t xml:space="preserve"> odůvodněných případech (doučování, </w:t>
      </w:r>
      <w:r w:rsidRPr="13160698">
        <w:rPr>
          <w:rFonts w:ascii="Times New Roman" w:hAnsi="Times New Roman" w:cs="Times New Roman"/>
          <w:sz w:val="24"/>
          <w:szCs w:val="24"/>
        </w:rPr>
        <w:t xml:space="preserve">předměty speciálně pedagogické péče, </w:t>
      </w:r>
      <w:r w:rsidR="00A76A33" w:rsidRPr="13160698">
        <w:rPr>
          <w:rFonts w:ascii="Times New Roman" w:hAnsi="Times New Roman" w:cs="Times New Roman"/>
          <w:sz w:val="24"/>
          <w:szCs w:val="24"/>
        </w:rPr>
        <w:t>laboratorní práce apod.) může být vyučování zahájeno v 0. hodinu (7.00 – 7.45). V tomto případě si vyučující vyzvedává žáky ve vestibulu školy</w:t>
      </w:r>
      <w:r w:rsidRPr="13160698">
        <w:rPr>
          <w:rFonts w:ascii="Times New Roman" w:hAnsi="Times New Roman" w:cs="Times New Roman"/>
          <w:sz w:val="24"/>
          <w:szCs w:val="24"/>
        </w:rPr>
        <w:t>.</w:t>
      </w:r>
    </w:p>
    <w:p w14:paraId="39216A01" w14:textId="77777777"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Pokud je vyučování školou ukončeno v jinou dobu, než je stanoveno rozvrhem žáka, je toto oznámeno rodičů</w:t>
      </w:r>
      <w:r w:rsidR="00BB137B" w:rsidRPr="13160698">
        <w:rPr>
          <w:rFonts w:ascii="Times New Roman" w:hAnsi="Times New Roman" w:cs="Times New Roman"/>
          <w:sz w:val="24"/>
          <w:szCs w:val="24"/>
        </w:rPr>
        <w:t>m písemně nejméně 1 den předem.</w:t>
      </w:r>
    </w:p>
    <w:p w14:paraId="51EC7ADC"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w:t>
      </w:r>
      <w:r w:rsidR="00A76A33" w:rsidRPr="13160698">
        <w:rPr>
          <w:rFonts w:ascii="Times New Roman" w:hAnsi="Times New Roman" w:cs="Times New Roman"/>
          <w:sz w:val="24"/>
          <w:szCs w:val="24"/>
        </w:rPr>
        <w:t>a zahájení a ukončení vyučovací hodiny jsou žáci upozorňování zvoněním</w:t>
      </w:r>
    </w:p>
    <w:p w14:paraId="7832233C"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A76A33" w:rsidRPr="13160698">
        <w:rPr>
          <w:rFonts w:ascii="Times New Roman" w:hAnsi="Times New Roman" w:cs="Times New Roman"/>
          <w:sz w:val="24"/>
          <w:szCs w:val="24"/>
        </w:rPr>
        <w:t>ohled nad žáky je zajištěn po celou dobu jejich pobytu ve školní budově, přehled dohledů je vyvěšen na všech úsecích, kde dohled probíhá.  Bezpečnost a ochranu zdraví žáků ve škole zajišťuje škola svými zaměstnanci, pedagogickými i nepedagogickými.</w:t>
      </w:r>
    </w:p>
    <w:p w14:paraId="367EA26B"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P</w:t>
      </w:r>
      <w:r w:rsidR="00A76A33" w:rsidRPr="13160698">
        <w:rPr>
          <w:rFonts w:ascii="Times New Roman" w:hAnsi="Times New Roman" w:cs="Times New Roman"/>
          <w:sz w:val="24"/>
          <w:szCs w:val="24"/>
        </w:rPr>
        <w:t>ři výuce některých předmětů,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3329B2D2" w14:textId="77777777"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Škola vede evidenci případných úrazů žáků a zajišťuje pojištění žáků pro potřeby odškodnění.</w:t>
      </w:r>
    </w:p>
    <w:p w14:paraId="0C9F7B4A" w14:textId="77777777" w:rsidR="00274047"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O všech přestávkách je umožněn pohyb dětí </w:t>
      </w:r>
      <w:r w:rsidR="000B4444" w:rsidRPr="13160698">
        <w:rPr>
          <w:rFonts w:ascii="Times New Roman" w:hAnsi="Times New Roman" w:cs="Times New Roman"/>
          <w:sz w:val="24"/>
          <w:szCs w:val="24"/>
        </w:rPr>
        <w:t xml:space="preserve">na patře </w:t>
      </w:r>
      <w:r w:rsidRPr="13160698">
        <w:rPr>
          <w:rFonts w:ascii="Times New Roman" w:hAnsi="Times New Roman" w:cs="Times New Roman"/>
          <w:sz w:val="24"/>
          <w:szCs w:val="24"/>
        </w:rPr>
        <w:t xml:space="preserve">mimo třídu. </w:t>
      </w:r>
      <w:r w:rsidR="000B4444" w:rsidRPr="13160698">
        <w:rPr>
          <w:rFonts w:ascii="Times New Roman" w:hAnsi="Times New Roman" w:cs="Times New Roman"/>
          <w:sz w:val="24"/>
          <w:szCs w:val="24"/>
        </w:rPr>
        <w:t>Nevstupují do cizích tříd</w:t>
      </w:r>
      <w:r w:rsidR="00274047" w:rsidRPr="13160698">
        <w:rPr>
          <w:rFonts w:ascii="Times New Roman" w:hAnsi="Times New Roman" w:cs="Times New Roman"/>
          <w:sz w:val="24"/>
          <w:szCs w:val="24"/>
        </w:rPr>
        <w:t xml:space="preserve"> a pohyb mezi patry je přísně zakázán.</w:t>
      </w:r>
    </w:p>
    <w:p w14:paraId="61BDF4DC" w14:textId="7F58863C" w:rsidR="00A76A33" w:rsidRPr="00BB137B" w:rsidRDefault="00274047"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w:t>
      </w:r>
      <w:r w:rsidR="00A76A33" w:rsidRPr="13160698">
        <w:rPr>
          <w:rFonts w:ascii="Times New Roman" w:hAnsi="Times New Roman" w:cs="Times New Roman"/>
          <w:sz w:val="24"/>
          <w:szCs w:val="24"/>
        </w:rPr>
        <w:t>řestávky jsou za příznivého počasí určeny k pobytu dětí mimo budovu školy</w:t>
      </w:r>
      <w:r w:rsidRPr="13160698">
        <w:rPr>
          <w:rFonts w:ascii="Times New Roman" w:hAnsi="Times New Roman" w:cs="Times New Roman"/>
          <w:sz w:val="24"/>
          <w:szCs w:val="24"/>
        </w:rPr>
        <w:t xml:space="preserve"> (vnitroblok).</w:t>
      </w:r>
    </w:p>
    <w:p w14:paraId="6DEC29CB" w14:textId="77777777" w:rsidR="00274047"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 době polední přestávky žáci tráví volný čas v prostorách k tomu určených.</w:t>
      </w:r>
    </w:p>
    <w:p w14:paraId="4F677C34" w14:textId="17A69D45"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Škola neodpovídá za bezpečnost žáků, kteří o přestávce mezi dopoledním a odpoledním vyučováním opustí budovu školy</w:t>
      </w:r>
      <w:r w:rsidR="00274047" w:rsidRPr="13160698">
        <w:rPr>
          <w:rFonts w:ascii="Times New Roman" w:hAnsi="Times New Roman" w:cs="Times New Roman"/>
          <w:sz w:val="24"/>
          <w:szCs w:val="24"/>
        </w:rPr>
        <w:t>.</w:t>
      </w:r>
    </w:p>
    <w:p w14:paraId="5014C064" w14:textId="2A035D9D" w:rsidR="00A76A33" w:rsidRPr="00BB137B" w:rsidRDefault="00274047"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A76A33" w:rsidRPr="13160698">
        <w:rPr>
          <w:rFonts w:ascii="Times New Roman" w:hAnsi="Times New Roman" w:cs="Times New Roman"/>
          <w:sz w:val="24"/>
          <w:szCs w:val="24"/>
        </w:rPr>
        <w:t xml:space="preserve"> celém areálu školy platí zákaz jízdy na kole, </w:t>
      </w:r>
      <w:r w:rsidR="000B4444" w:rsidRPr="13160698">
        <w:rPr>
          <w:rFonts w:ascii="Times New Roman" w:hAnsi="Times New Roman" w:cs="Times New Roman"/>
          <w:sz w:val="24"/>
          <w:szCs w:val="24"/>
        </w:rPr>
        <w:t xml:space="preserve">koloběžce, </w:t>
      </w:r>
      <w:r w:rsidR="00A76A33" w:rsidRPr="13160698">
        <w:rPr>
          <w:rFonts w:ascii="Times New Roman" w:hAnsi="Times New Roman" w:cs="Times New Roman"/>
          <w:sz w:val="24"/>
          <w:szCs w:val="24"/>
        </w:rPr>
        <w:t>kolečkových bruslích a skateboardech</w:t>
      </w:r>
    </w:p>
    <w:p w14:paraId="25DBF5E9" w14:textId="2FC8BBFB" w:rsidR="13160698" w:rsidRDefault="13160698" w:rsidP="13160698">
      <w:pPr>
        <w:spacing w:line="240" w:lineRule="auto"/>
        <w:jc w:val="both"/>
        <w:rPr>
          <w:rFonts w:ascii="Times New Roman" w:hAnsi="Times New Roman" w:cs="Times New Roman"/>
          <w:sz w:val="24"/>
          <w:szCs w:val="24"/>
        </w:rPr>
      </w:pPr>
    </w:p>
    <w:p w14:paraId="79BCD63F" w14:textId="0F008732" w:rsidR="00F74A0A" w:rsidRDefault="00F74A0A" w:rsidP="13160698">
      <w:pPr>
        <w:spacing w:line="240" w:lineRule="auto"/>
        <w:jc w:val="both"/>
        <w:rPr>
          <w:rFonts w:ascii="Times New Roman" w:hAnsi="Times New Roman" w:cs="Times New Roman"/>
          <w:sz w:val="24"/>
          <w:szCs w:val="24"/>
        </w:rPr>
      </w:pPr>
      <w:r w:rsidRPr="13160698">
        <w:rPr>
          <w:rFonts w:ascii="Times New Roman" w:hAnsi="Times New Roman" w:cs="Times New Roman"/>
          <w:b/>
          <w:bCs/>
          <w:sz w:val="28"/>
          <w:szCs w:val="28"/>
        </w:rPr>
        <w:t>Režim při akcích mimo školu</w:t>
      </w:r>
    </w:p>
    <w:p w14:paraId="068ED1DA"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14:paraId="301541A2"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3A83A87D"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14:paraId="67E38592" w14:textId="2BA57B9A" w:rsidR="00F74A0A" w:rsidRPr="00BB137B" w:rsidRDefault="00F32E84"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F74A0A" w:rsidRPr="13160698">
        <w:rPr>
          <w:rFonts w:ascii="Times New Roman" w:hAnsi="Times New Roman" w:cs="Times New Roman"/>
          <w:sz w:val="24"/>
          <w:szCs w:val="24"/>
        </w:rPr>
        <w:t xml:space="preserve">o školního vzdělávacího programu je zařazena základní plavecká výuka, uskutečňuje se v rozsahu nejméně 40 vyučovacích hodin celkem během prvního stupně. Do výuky mohou být zařazeny také další aktivity jako bruslení, školy v přírodě, </w:t>
      </w:r>
      <w:r w:rsidR="00767A34" w:rsidRPr="13160698">
        <w:rPr>
          <w:rFonts w:ascii="Times New Roman" w:hAnsi="Times New Roman" w:cs="Times New Roman"/>
          <w:sz w:val="24"/>
          <w:szCs w:val="24"/>
        </w:rPr>
        <w:t xml:space="preserve">dopravní výchova </w:t>
      </w:r>
      <w:r w:rsidR="00F74A0A" w:rsidRPr="13160698">
        <w:rPr>
          <w:rFonts w:ascii="Times New Roman" w:hAnsi="Times New Roman" w:cs="Times New Roman"/>
          <w:sz w:val="24"/>
          <w:szCs w:val="24"/>
        </w:rPr>
        <w:t>atd.</w:t>
      </w:r>
    </w:p>
    <w:p w14:paraId="1E881ACB"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Chování žáka na mimoškolních akcích je součástí celkového hodnocení žáka včetně hodnocení na vysvědčení</w:t>
      </w:r>
    </w:p>
    <w:p w14:paraId="35945932" w14:textId="7ADBB495" w:rsidR="00F74A0A" w:rsidRPr="00D55CE9" w:rsidRDefault="00F74A0A" w:rsidP="00D55CE9">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14:paraId="43427676" w14:textId="53CA6E05" w:rsidR="00F74A0A" w:rsidRPr="00767A34" w:rsidRDefault="00F74A0A" w:rsidP="13160698">
      <w:pPr>
        <w:spacing w:after="0" w:line="240" w:lineRule="auto"/>
        <w:jc w:val="both"/>
        <w:rPr>
          <w:rFonts w:ascii="Times New Roman" w:hAnsi="Times New Roman" w:cs="Times New Roman"/>
          <w:sz w:val="24"/>
          <w:szCs w:val="24"/>
        </w:rPr>
      </w:pPr>
    </w:p>
    <w:p w14:paraId="4C026D14" w14:textId="472C7159" w:rsidR="00F74A0A" w:rsidRPr="00767A34" w:rsidRDefault="00F74A0A" w:rsidP="13160698">
      <w:pPr>
        <w:spacing w:after="0" w:line="240" w:lineRule="auto"/>
        <w:jc w:val="both"/>
        <w:rPr>
          <w:rFonts w:ascii="Times New Roman" w:hAnsi="Times New Roman" w:cs="Times New Roman"/>
          <w:sz w:val="24"/>
          <w:szCs w:val="24"/>
        </w:rPr>
      </w:pPr>
    </w:p>
    <w:p w14:paraId="5DEB5E6E" w14:textId="3DECEC61" w:rsidR="00F74A0A" w:rsidRPr="00767A34" w:rsidRDefault="00F74A0A" w:rsidP="13160698">
      <w:pPr>
        <w:spacing w:after="0" w:line="240" w:lineRule="auto"/>
        <w:jc w:val="both"/>
        <w:rPr>
          <w:rFonts w:ascii="Times New Roman" w:hAnsi="Times New Roman" w:cs="Times New Roman"/>
          <w:sz w:val="24"/>
          <w:szCs w:val="24"/>
        </w:rPr>
      </w:pPr>
    </w:p>
    <w:p w14:paraId="24FC865D" w14:textId="6184D831" w:rsidR="00F74A0A" w:rsidRPr="00767A34" w:rsidRDefault="00F74A0A" w:rsidP="13160698">
      <w:pPr>
        <w:spacing w:after="0" w:line="240" w:lineRule="auto"/>
        <w:jc w:val="both"/>
        <w:rPr>
          <w:rFonts w:ascii="Times New Roman" w:hAnsi="Times New Roman" w:cs="Times New Roman"/>
          <w:sz w:val="24"/>
          <w:szCs w:val="24"/>
        </w:rPr>
      </w:pPr>
    </w:p>
    <w:p w14:paraId="7815963D" w14:textId="1D8CA590" w:rsidR="00F74A0A" w:rsidRPr="00767A34" w:rsidRDefault="00F74A0A" w:rsidP="13160698">
      <w:pPr>
        <w:spacing w:after="0" w:line="240" w:lineRule="auto"/>
        <w:jc w:val="both"/>
        <w:rPr>
          <w:rFonts w:ascii="Times New Roman" w:hAnsi="Times New Roman" w:cs="Times New Roman"/>
          <w:sz w:val="24"/>
          <w:szCs w:val="24"/>
        </w:rPr>
      </w:pPr>
    </w:p>
    <w:p w14:paraId="345EACC6" w14:textId="1D39E3B1" w:rsidR="00F74A0A" w:rsidRPr="00767A34" w:rsidRDefault="00F74A0A" w:rsidP="13160698">
      <w:pPr>
        <w:spacing w:after="0" w:line="240" w:lineRule="auto"/>
        <w:jc w:val="both"/>
        <w:rPr>
          <w:rFonts w:ascii="Times New Roman" w:hAnsi="Times New Roman" w:cs="Times New Roman"/>
          <w:sz w:val="24"/>
          <w:szCs w:val="24"/>
        </w:rPr>
      </w:pPr>
    </w:p>
    <w:p w14:paraId="25073C0D" w14:textId="71C9EBFA" w:rsidR="00F74A0A" w:rsidRPr="00767A34" w:rsidRDefault="00F74A0A" w:rsidP="13160698">
      <w:pPr>
        <w:spacing w:after="0" w:line="240" w:lineRule="auto"/>
        <w:jc w:val="both"/>
        <w:rPr>
          <w:rFonts w:ascii="Times New Roman" w:hAnsi="Times New Roman" w:cs="Times New Roman"/>
          <w:sz w:val="24"/>
          <w:szCs w:val="24"/>
        </w:rPr>
      </w:pPr>
    </w:p>
    <w:p w14:paraId="3A064DC7" w14:textId="5AF41BB1" w:rsidR="00F74A0A" w:rsidRPr="00767A34" w:rsidRDefault="00F74A0A" w:rsidP="13160698">
      <w:pPr>
        <w:spacing w:after="0" w:line="240" w:lineRule="auto"/>
        <w:jc w:val="both"/>
        <w:rPr>
          <w:rFonts w:ascii="Times New Roman" w:hAnsi="Times New Roman" w:cs="Times New Roman"/>
          <w:b/>
          <w:bCs/>
          <w:sz w:val="28"/>
          <w:szCs w:val="28"/>
        </w:rPr>
      </w:pPr>
      <w:r w:rsidRPr="13160698">
        <w:rPr>
          <w:rFonts w:ascii="Times New Roman" w:hAnsi="Times New Roman" w:cs="Times New Roman"/>
          <w:b/>
          <w:bCs/>
          <w:sz w:val="28"/>
          <w:szCs w:val="28"/>
        </w:rPr>
        <w:t>Podmínky zajištění bezpečnosti a ochrany zdraví dětí, žáků a jejich ochrany před projevy rizikového chování, diskriminace, nepřátelství nebo násilí</w:t>
      </w:r>
    </w:p>
    <w:p w14:paraId="7F905A4E" w14:textId="77777777" w:rsidR="00767A34" w:rsidRPr="00BB137B" w:rsidRDefault="00767A34" w:rsidP="00BB137B">
      <w:pPr>
        <w:spacing w:after="0" w:line="240" w:lineRule="auto"/>
        <w:jc w:val="both"/>
        <w:rPr>
          <w:rFonts w:ascii="Times New Roman" w:hAnsi="Times New Roman" w:cs="Times New Roman"/>
          <w:b/>
          <w:sz w:val="24"/>
          <w:szCs w:val="24"/>
        </w:rPr>
      </w:pPr>
    </w:p>
    <w:p w14:paraId="1EE29759"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žáci se chovají při pobytu ve škole i mimo školu tak, aby neohrozili zdraví a majetek svůj ani jiných osob</w:t>
      </w:r>
    </w:p>
    <w:p w14:paraId="75D4F2D1"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Žákům není dovoleno se v době mimo vyučování zdržovat v prostorách školy, pokud nad nimi není vykonáván dohled způsobilou osobou.</w:t>
      </w:r>
    </w:p>
    <w:p w14:paraId="057432B1"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Každý úraz, poranění či nehodu, k níž dojde během pobytu žáků ve školní budově nebo mimo budovu při akci pořádané školou žáci hlásí ihned vyučujícímu, nebo pedagogickému dohledu.</w:t>
      </w:r>
    </w:p>
    <w:p w14:paraId="55C96007"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Žákům je zakázáno manipulovat s elektrickými spotřebiči, vypínači a elektrickým vedením bez dohledu pedagoga.</w:t>
      </w:r>
    </w:p>
    <w:p w14:paraId="2975E16F"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výuce v tělocvičně, dílnách, na pozemcích, v laboratoři apod.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w:t>
      </w:r>
    </w:p>
    <w:p w14:paraId="2A562097"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Školní budova je volně přístupná zvenčí pouze v době, kdy je dozírajícími zaměstnanci školy zajištěna kontrola přicházejících osob; při odchodu žáků z budovy zajišťují dohled pedagogové, provozní zaměstnanci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w:t>
      </w:r>
    </w:p>
    <w:p w14:paraId="452CFC59"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14:paraId="69D9C4B6"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zaměstnanci školy jsou povinni poskytovat první pomoc, oznamovat údaje související s úrazy žáků, a vést evidenci úrazů podle pokynů vedení školy.</w:t>
      </w:r>
    </w:p>
    <w:p w14:paraId="625C66E9"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 poslední vyučovací hodině dopoledního a odpoledního vyučování vyučující odesílá žáky, kteří jsou přihlášeni do školní družiny (klubu) vychovatelkám školní družiny (klubu). Ostatní odesílá do šaten a odvádí stravující se žáky do školní jídelny. </w:t>
      </w:r>
    </w:p>
    <w:p w14:paraId="0DE4EEF6"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Pedagogičtí </w:t>
      </w:r>
      <w:r w:rsidR="00F32E84" w:rsidRPr="13160698">
        <w:rPr>
          <w:rFonts w:ascii="Times New Roman" w:hAnsi="Times New Roman" w:cs="Times New Roman"/>
          <w:sz w:val="24"/>
          <w:szCs w:val="24"/>
        </w:rPr>
        <w:t xml:space="preserve">i nepedagogičtí </w:t>
      </w:r>
      <w:r w:rsidRPr="13160698">
        <w:rPr>
          <w:rFonts w:ascii="Times New Roman" w:hAnsi="Times New Roman" w:cs="Times New Roman"/>
          <w:sz w:val="24"/>
          <w:szCs w:val="24"/>
        </w:rPr>
        <w:t>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školní matrice tyto údaje: rodné číslo, adresu, telefonní čísla rodičů do zaměstnání a domů</w:t>
      </w:r>
    </w:p>
    <w:p w14:paraId="22AFFF94" w14:textId="1E416652"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 případě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r w:rsidR="23166971" w:rsidRPr="13160698">
        <w:rPr>
          <w:rFonts w:ascii="Times New Roman" w:hAnsi="Times New Roman" w:cs="Times New Roman"/>
          <w:sz w:val="24"/>
          <w:szCs w:val="24"/>
        </w:rPr>
        <w:t>.</w:t>
      </w:r>
    </w:p>
    <w:p w14:paraId="0BA42B83" w14:textId="15AC1B2B" w:rsidR="13160698" w:rsidRDefault="13160698" w:rsidP="13160698">
      <w:pPr>
        <w:spacing w:line="240" w:lineRule="auto"/>
        <w:jc w:val="both"/>
        <w:rPr>
          <w:rFonts w:ascii="Times New Roman" w:hAnsi="Times New Roman" w:cs="Times New Roman"/>
          <w:sz w:val="24"/>
          <w:szCs w:val="24"/>
        </w:rPr>
      </w:pPr>
    </w:p>
    <w:p w14:paraId="26A4569A" w14:textId="08F04C6D" w:rsidR="13160698" w:rsidRDefault="13160698" w:rsidP="13160698">
      <w:pPr>
        <w:spacing w:line="240" w:lineRule="auto"/>
        <w:jc w:val="both"/>
        <w:rPr>
          <w:rFonts w:ascii="Times New Roman" w:hAnsi="Times New Roman" w:cs="Times New Roman"/>
          <w:sz w:val="24"/>
          <w:szCs w:val="24"/>
        </w:rPr>
      </w:pPr>
    </w:p>
    <w:p w14:paraId="12EB7F84" w14:textId="5200F2C4" w:rsidR="13160698" w:rsidRDefault="13160698" w:rsidP="13160698">
      <w:pPr>
        <w:spacing w:line="240" w:lineRule="auto"/>
        <w:jc w:val="both"/>
        <w:rPr>
          <w:rFonts w:ascii="Times New Roman" w:hAnsi="Times New Roman" w:cs="Times New Roman"/>
          <w:sz w:val="24"/>
          <w:szCs w:val="24"/>
        </w:rPr>
      </w:pPr>
    </w:p>
    <w:p w14:paraId="54EC8AAF"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 xml:space="preserve">Pedagogičtí a </w:t>
      </w:r>
      <w:r w:rsidR="00F32E84" w:rsidRPr="13160698">
        <w:rPr>
          <w:rFonts w:ascii="Times New Roman" w:hAnsi="Times New Roman" w:cs="Times New Roman"/>
          <w:sz w:val="24"/>
          <w:szCs w:val="24"/>
        </w:rPr>
        <w:t>nepedagogičtí</w:t>
      </w:r>
      <w:r w:rsidRPr="13160698">
        <w:rPr>
          <w:rFonts w:ascii="Times New Roman" w:hAnsi="Times New Roman" w:cs="Times New Roman"/>
          <w:sz w:val="24"/>
          <w:szCs w:val="24"/>
        </w:rPr>
        <w:t xml:space="preserve">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14:paraId="11914514"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14:paraId="0D13BA27" w14:textId="530B662E" w:rsidR="0054691E" w:rsidRDefault="0054691E" w:rsidP="00BB137B">
      <w:pPr>
        <w:spacing w:line="240" w:lineRule="auto"/>
        <w:jc w:val="both"/>
        <w:rPr>
          <w:rFonts w:ascii="Times New Roman" w:hAnsi="Times New Roman" w:cs="Times New Roman"/>
          <w:sz w:val="24"/>
          <w:szCs w:val="24"/>
        </w:rPr>
      </w:pPr>
    </w:p>
    <w:p w14:paraId="5C834731" w14:textId="334F190A" w:rsidR="00767A34" w:rsidRDefault="00767A34" w:rsidP="00BB137B">
      <w:pPr>
        <w:spacing w:line="240" w:lineRule="auto"/>
        <w:jc w:val="both"/>
        <w:rPr>
          <w:rFonts w:ascii="Times New Roman" w:hAnsi="Times New Roman" w:cs="Times New Roman"/>
          <w:sz w:val="24"/>
          <w:szCs w:val="24"/>
        </w:rPr>
      </w:pPr>
    </w:p>
    <w:p w14:paraId="1F36D943" w14:textId="7033B083" w:rsidR="13160698" w:rsidRDefault="13160698" w:rsidP="13160698">
      <w:pPr>
        <w:spacing w:line="240" w:lineRule="auto"/>
        <w:jc w:val="center"/>
        <w:rPr>
          <w:rFonts w:ascii="Times New Roman" w:hAnsi="Times New Roman" w:cs="Times New Roman"/>
          <w:sz w:val="40"/>
          <w:szCs w:val="40"/>
        </w:rPr>
      </w:pPr>
    </w:p>
    <w:p w14:paraId="376BD886" w14:textId="2B6C9FBB" w:rsidR="13160698" w:rsidRDefault="13160698" w:rsidP="13160698">
      <w:pPr>
        <w:spacing w:line="240" w:lineRule="auto"/>
        <w:jc w:val="center"/>
        <w:rPr>
          <w:rFonts w:ascii="Times New Roman" w:hAnsi="Times New Roman" w:cs="Times New Roman"/>
          <w:sz w:val="40"/>
          <w:szCs w:val="40"/>
        </w:rPr>
      </w:pPr>
    </w:p>
    <w:p w14:paraId="3A726110" w14:textId="763C8097" w:rsidR="13160698" w:rsidRDefault="13160698" w:rsidP="13160698">
      <w:pPr>
        <w:spacing w:line="240" w:lineRule="auto"/>
        <w:jc w:val="center"/>
        <w:rPr>
          <w:rFonts w:ascii="Times New Roman" w:hAnsi="Times New Roman" w:cs="Times New Roman"/>
          <w:sz w:val="40"/>
          <w:szCs w:val="40"/>
        </w:rPr>
      </w:pPr>
    </w:p>
    <w:p w14:paraId="33CB597A" w14:textId="01028B01" w:rsidR="13160698" w:rsidRDefault="13160698" w:rsidP="13160698">
      <w:pPr>
        <w:spacing w:line="240" w:lineRule="auto"/>
        <w:jc w:val="center"/>
        <w:rPr>
          <w:rFonts w:ascii="Times New Roman" w:hAnsi="Times New Roman" w:cs="Times New Roman"/>
          <w:sz w:val="40"/>
          <w:szCs w:val="40"/>
        </w:rPr>
      </w:pPr>
    </w:p>
    <w:p w14:paraId="52C7C51D" w14:textId="17C9D738" w:rsidR="13160698" w:rsidRDefault="13160698" w:rsidP="13160698">
      <w:pPr>
        <w:spacing w:line="240" w:lineRule="auto"/>
        <w:jc w:val="center"/>
        <w:rPr>
          <w:rFonts w:ascii="Times New Roman" w:hAnsi="Times New Roman" w:cs="Times New Roman"/>
          <w:sz w:val="40"/>
          <w:szCs w:val="40"/>
        </w:rPr>
      </w:pPr>
    </w:p>
    <w:p w14:paraId="2417A070" w14:textId="1AAA2DF6" w:rsidR="13160698" w:rsidRDefault="13160698" w:rsidP="13160698">
      <w:pPr>
        <w:spacing w:line="240" w:lineRule="auto"/>
        <w:jc w:val="center"/>
        <w:rPr>
          <w:rFonts w:ascii="Times New Roman" w:hAnsi="Times New Roman" w:cs="Times New Roman"/>
          <w:sz w:val="40"/>
          <w:szCs w:val="40"/>
        </w:rPr>
      </w:pPr>
    </w:p>
    <w:p w14:paraId="09923442" w14:textId="00E0D5A6" w:rsidR="13160698" w:rsidRDefault="13160698" w:rsidP="13160698">
      <w:pPr>
        <w:spacing w:line="240" w:lineRule="auto"/>
        <w:jc w:val="center"/>
        <w:rPr>
          <w:rFonts w:ascii="Times New Roman" w:hAnsi="Times New Roman" w:cs="Times New Roman"/>
          <w:sz w:val="40"/>
          <w:szCs w:val="40"/>
        </w:rPr>
      </w:pPr>
    </w:p>
    <w:p w14:paraId="2E366D8C" w14:textId="70C2FB5E" w:rsidR="13160698" w:rsidRDefault="13160698" w:rsidP="13160698">
      <w:pPr>
        <w:spacing w:line="240" w:lineRule="auto"/>
        <w:jc w:val="center"/>
        <w:rPr>
          <w:rFonts w:ascii="Times New Roman" w:hAnsi="Times New Roman" w:cs="Times New Roman"/>
          <w:sz w:val="40"/>
          <w:szCs w:val="40"/>
        </w:rPr>
      </w:pPr>
    </w:p>
    <w:p w14:paraId="34DA3B5E" w14:textId="0EFE0A73" w:rsidR="13160698" w:rsidRDefault="13160698" w:rsidP="13160698">
      <w:pPr>
        <w:spacing w:line="240" w:lineRule="auto"/>
        <w:jc w:val="center"/>
        <w:rPr>
          <w:rFonts w:ascii="Times New Roman" w:hAnsi="Times New Roman" w:cs="Times New Roman"/>
          <w:sz w:val="40"/>
          <w:szCs w:val="40"/>
        </w:rPr>
      </w:pPr>
    </w:p>
    <w:p w14:paraId="3CFD53D1" w14:textId="6294BDF2" w:rsidR="13160698" w:rsidRDefault="13160698" w:rsidP="13160698">
      <w:pPr>
        <w:spacing w:line="240" w:lineRule="auto"/>
        <w:jc w:val="center"/>
        <w:rPr>
          <w:rFonts w:ascii="Times New Roman" w:hAnsi="Times New Roman" w:cs="Times New Roman"/>
          <w:sz w:val="40"/>
          <w:szCs w:val="40"/>
        </w:rPr>
      </w:pPr>
    </w:p>
    <w:p w14:paraId="6E360010" w14:textId="4D0E2FF0" w:rsidR="13160698" w:rsidRDefault="13160698" w:rsidP="13160698">
      <w:pPr>
        <w:spacing w:line="240" w:lineRule="auto"/>
        <w:jc w:val="center"/>
        <w:rPr>
          <w:rFonts w:ascii="Times New Roman" w:hAnsi="Times New Roman" w:cs="Times New Roman"/>
          <w:sz w:val="40"/>
          <w:szCs w:val="40"/>
        </w:rPr>
      </w:pPr>
    </w:p>
    <w:p w14:paraId="77D4892E" w14:textId="72D72E83" w:rsidR="13160698" w:rsidRDefault="13160698" w:rsidP="13160698">
      <w:pPr>
        <w:spacing w:line="240" w:lineRule="auto"/>
        <w:jc w:val="center"/>
        <w:rPr>
          <w:rFonts w:ascii="Times New Roman" w:hAnsi="Times New Roman" w:cs="Times New Roman"/>
          <w:sz w:val="40"/>
          <w:szCs w:val="40"/>
        </w:rPr>
      </w:pPr>
    </w:p>
    <w:p w14:paraId="4957A1E4" w14:textId="402DCC6A" w:rsidR="13160698" w:rsidRDefault="13160698" w:rsidP="13160698">
      <w:pPr>
        <w:spacing w:line="240" w:lineRule="auto"/>
        <w:jc w:val="center"/>
        <w:rPr>
          <w:rFonts w:ascii="Times New Roman" w:hAnsi="Times New Roman" w:cs="Times New Roman"/>
          <w:sz w:val="40"/>
          <w:szCs w:val="40"/>
        </w:rPr>
      </w:pPr>
    </w:p>
    <w:p w14:paraId="2AFC6FF0" w14:textId="77777777" w:rsidR="00D55CE9" w:rsidRDefault="00D55CE9" w:rsidP="005F53B5">
      <w:pPr>
        <w:spacing w:line="240" w:lineRule="auto"/>
        <w:jc w:val="center"/>
        <w:rPr>
          <w:rFonts w:ascii="Times New Roman" w:hAnsi="Times New Roman" w:cs="Times New Roman"/>
          <w:sz w:val="40"/>
          <w:szCs w:val="40"/>
        </w:rPr>
      </w:pPr>
    </w:p>
    <w:p w14:paraId="2969188E" w14:textId="77777777" w:rsidR="00D55CE9" w:rsidRDefault="00D55CE9" w:rsidP="005F53B5">
      <w:pPr>
        <w:spacing w:line="240" w:lineRule="auto"/>
        <w:jc w:val="center"/>
        <w:rPr>
          <w:rFonts w:ascii="Times New Roman" w:hAnsi="Times New Roman" w:cs="Times New Roman"/>
          <w:sz w:val="40"/>
          <w:szCs w:val="40"/>
        </w:rPr>
      </w:pPr>
    </w:p>
    <w:p w14:paraId="05580DCE" w14:textId="77777777" w:rsidR="00D55CE9" w:rsidRDefault="00D55CE9" w:rsidP="005F53B5">
      <w:pPr>
        <w:spacing w:line="240" w:lineRule="auto"/>
        <w:jc w:val="center"/>
        <w:rPr>
          <w:rFonts w:ascii="Times New Roman" w:hAnsi="Times New Roman" w:cs="Times New Roman"/>
          <w:sz w:val="40"/>
          <w:szCs w:val="40"/>
        </w:rPr>
      </w:pPr>
    </w:p>
    <w:p w14:paraId="743379CB" w14:textId="3FDFBCBA" w:rsidR="00767A34" w:rsidRDefault="00767A34" w:rsidP="005F53B5">
      <w:pPr>
        <w:spacing w:line="240" w:lineRule="auto"/>
        <w:jc w:val="center"/>
        <w:rPr>
          <w:rFonts w:ascii="Times New Roman" w:hAnsi="Times New Roman" w:cs="Times New Roman"/>
          <w:sz w:val="40"/>
          <w:szCs w:val="40"/>
        </w:rPr>
      </w:pPr>
      <w:r w:rsidRPr="00767A34">
        <w:rPr>
          <w:rFonts w:ascii="Times New Roman" w:hAnsi="Times New Roman" w:cs="Times New Roman"/>
          <w:sz w:val="40"/>
          <w:szCs w:val="40"/>
        </w:rPr>
        <w:lastRenderedPageBreak/>
        <w:t>KLASIFIKAČNÍ ŘÁD</w:t>
      </w:r>
    </w:p>
    <w:p w14:paraId="48D93240" w14:textId="1E4929CC" w:rsidR="0054691E" w:rsidRPr="00767A34" w:rsidRDefault="005F53B5" w:rsidP="005F53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54691E" w:rsidRPr="00767A34">
        <w:rPr>
          <w:rFonts w:ascii="Times New Roman" w:hAnsi="Times New Roman" w:cs="Times New Roman"/>
          <w:b/>
          <w:sz w:val="28"/>
          <w:szCs w:val="28"/>
        </w:rPr>
        <w:t>odnocení a sebehodnocení žáka základní školy</w:t>
      </w:r>
    </w:p>
    <w:p w14:paraId="4F69910C" w14:textId="725AAC64" w:rsidR="00EC71B7"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Cílem hodnocení je poskytnout žákovi zpětnou vazbu, při které získává informace o</w:t>
      </w:r>
      <w:r w:rsidR="00F60EC4" w:rsidRPr="00BB137B">
        <w:rPr>
          <w:rFonts w:ascii="Times New Roman" w:hAnsi="Times New Roman" w:cs="Times New Roman"/>
          <w:sz w:val="24"/>
          <w:szCs w:val="24"/>
        </w:rPr>
        <w:t xml:space="preserve"> tom, jak danou problematiku </w:t>
      </w:r>
      <w:r w:rsidRPr="00BB137B">
        <w:rPr>
          <w:rFonts w:ascii="Times New Roman" w:hAnsi="Times New Roman" w:cs="Times New Roman"/>
          <w:sz w:val="24"/>
          <w:szCs w:val="24"/>
        </w:rPr>
        <w:t xml:space="preserve">zvládá, jak dovede zacházet s tím, co se naučil, v čem se zlepšil a v čem chybuje.  V rámci hodnocení je třeba dát žáku návod, jakým způsobem přetrvávající nedostatky odstranit. Je velmi důležité, sledovat jeho individuální pokroky, nejen srovnávat jeho výkon s ostatními spolužáky.        </w:t>
      </w:r>
    </w:p>
    <w:p w14:paraId="1FEE645C" w14:textId="377BF1A7" w:rsidR="002A2714"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Informuje ho o správnosti postupu a výsledku (správně, nesprávně atd.) nikoliv o jeho kvalitách (šikovný, líný atd.).        </w:t>
      </w:r>
    </w:p>
    <w:p w14:paraId="178CDF96" w14:textId="77777777" w:rsidR="002A2714"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Před každým hodnocením musí být žák seznámen s cíli vz</w:t>
      </w:r>
      <w:r w:rsidR="00BB137B" w:rsidRPr="00BB137B">
        <w:rPr>
          <w:rFonts w:ascii="Times New Roman" w:hAnsi="Times New Roman" w:cs="Times New Roman"/>
          <w:sz w:val="24"/>
          <w:szCs w:val="24"/>
        </w:rPr>
        <w:t>dělávání a kritérii hodnocení. Ž</w:t>
      </w:r>
      <w:r w:rsidRPr="00BB137B">
        <w:rPr>
          <w:rFonts w:ascii="Times New Roman" w:hAnsi="Times New Roman" w:cs="Times New Roman"/>
          <w:sz w:val="24"/>
          <w:szCs w:val="24"/>
        </w:rPr>
        <w:t>ák m</w:t>
      </w:r>
      <w:r w:rsidR="00BB137B" w:rsidRPr="00BB137B">
        <w:rPr>
          <w:rFonts w:ascii="Times New Roman" w:hAnsi="Times New Roman" w:cs="Times New Roman"/>
          <w:sz w:val="24"/>
          <w:szCs w:val="24"/>
        </w:rPr>
        <w:t xml:space="preserve">á právo vědět v čem a proč bude </w:t>
      </w:r>
      <w:r w:rsidRPr="00BB137B">
        <w:rPr>
          <w:rFonts w:ascii="Times New Roman" w:hAnsi="Times New Roman" w:cs="Times New Roman"/>
          <w:sz w:val="24"/>
          <w:szCs w:val="24"/>
        </w:rPr>
        <w:t>vzděláván, kdy a podle jakých pravidel bude hodnocen.</w:t>
      </w:r>
      <w:r w:rsidR="00BB137B">
        <w:rPr>
          <w:rFonts w:ascii="Times New Roman" w:hAnsi="Times New Roman" w:cs="Times New Roman"/>
          <w:sz w:val="24"/>
          <w:szCs w:val="24"/>
        </w:rPr>
        <w:t xml:space="preserve"> </w:t>
      </w:r>
      <w:r w:rsidRPr="00BB137B">
        <w:rPr>
          <w:rFonts w:ascii="Times New Roman" w:hAnsi="Times New Roman" w:cs="Times New Roman"/>
          <w:sz w:val="24"/>
          <w:szCs w:val="24"/>
        </w:rPr>
        <w:t>Během výchovně vzdělávacího procesu vedeme žáka k umění sebehodnocení, což je významn</w:t>
      </w:r>
      <w:r w:rsidR="002A2714" w:rsidRPr="00BB137B">
        <w:rPr>
          <w:rFonts w:ascii="Times New Roman" w:hAnsi="Times New Roman" w:cs="Times New Roman"/>
          <w:sz w:val="24"/>
          <w:szCs w:val="24"/>
        </w:rPr>
        <w:t>á</w:t>
      </w:r>
      <w:r w:rsidR="00BB137B">
        <w:rPr>
          <w:rFonts w:ascii="Times New Roman" w:hAnsi="Times New Roman" w:cs="Times New Roman"/>
          <w:sz w:val="24"/>
          <w:szCs w:val="24"/>
        </w:rPr>
        <w:t xml:space="preserve"> k</w:t>
      </w:r>
      <w:r w:rsidRPr="00BB137B">
        <w:rPr>
          <w:rFonts w:ascii="Times New Roman" w:hAnsi="Times New Roman" w:cs="Times New Roman"/>
          <w:sz w:val="24"/>
          <w:szCs w:val="24"/>
        </w:rPr>
        <w:t>ompetenc</w:t>
      </w:r>
      <w:r w:rsidR="002A2714" w:rsidRPr="00BB137B">
        <w:rPr>
          <w:rFonts w:ascii="Times New Roman" w:hAnsi="Times New Roman" w:cs="Times New Roman"/>
          <w:sz w:val="24"/>
          <w:szCs w:val="24"/>
        </w:rPr>
        <w:t>e</w:t>
      </w:r>
    </w:p>
    <w:p w14:paraId="126A3FE2" w14:textId="77777777" w:rsidR="002A2714" w:rsidRPr="00BB137B" w:rsidRDefault="00EC71B7" w:rsidP="00BB137B">
      <w:pPr>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Žák je t</w:t>
      </w:r>
      <w:r w:rsidR="00BB137B" w:rsidRPr="00BB137B">
        <w:rPr>
          <w:rFonts w:ascii="Times New Roman" w:hAnsi="Times New Roman" w:cs="Times New Roman"/>
          <w:sz w:val="24"/>
          <w:szCs w:val="24"/>
        </w:rPr>
        <w:t xml:space="preserve">edy přibrán k diskusi o známce, </w:t>
      </w:r>
      <w:r w:rsidRPr="00BB137B">
        <w:rPr>
          <w:rFonts w:ascii="Times New Roman" w:hAnsi="Times New Roman" w:cs="Times New Roman"/>
          <w:sz w:val="24"/>
          <w:szCs w:val="24"/>
        </w:rPr>
        <w:t>aby se dál po</w:t>
      </w:r>
      <w:r w:rsidR="00BB137B" w:rsidRPr="00BB137B">
        <w:rPr>
          <w:rFonts w:ascii="Times New Roman" w:hAnsi="Times New Roman" w:cs="Times New Roman"/>
          <w:sz w:val="24"/>
          <w:szCs w:val="24"/>
        </w:rPr>
        <w:t xml:space="preserve">silovala dovednost sebehodnocení, i </w:t>
      </w:r>
      <w:r w:rsidRPr="00BB137B">
        <w:rPr>
          <w:rFonts w:ascii="Times New Roman" w:hAnsi="Times New Roman" w:cs="Times New Roman"/>
          <w:sz w:val="24"/>
          <w:szCs w:val="24"/>
        </w:rPr>
        <w:t xml:space="preserve">když konečné rozhodnutí je na učiteli. Pro přípravu na souhrnnější písemné práce je vhodné využívat kooperativní vyučování. Skupinová práce se nehodnotí známkou. </w:t>
      </w:r>
    </w:p>
    <w:p w14:paraId="11217208" w14:textId="2803AC29" w:rsidR="002A2714" w:rsidRPr="005F53B5" w:rsidRDefault="00EC71B7"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Zásady hodnocení průběhu a výsledků vzdělávání a sebehodnocení žáků </w:t>
      </w:r>
    </w:p>
    <w:p w14:paraId="2FF079C3" w14:textId="77777777" w:rsidR="00767A34" w:rsidRPr="00BB137B" w:rsidRDefault="00767A34" w:rsidP="00BB137B">
      <w:pPr>
        <w:spacing w:after="0" w:line="240" w:lineRule="auto"/>
        <w:jc w:val="both"/>
        <w:rPr>
          <w:rFonts w:ascii="Times New Roman" w:hAnsi="Times New Roman" w:cs="Times New Roman"/>
          <w:sz w:val="24"/>
          <w:szCs w:val="24"/>
        </w:rPr>
      </w:pPr>
    </w:p>
    <w:p w14:paraId="25A3AFE7" w14:textId="22E31F65" w:rsidR="005F53B5"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Při hodnocení a při průběžné i celkové klasifikaci uplatňuje učitel vůči žáku přiměřenou náročnost a pedagogický takt</w:t>
      </w:r>
    </w:p>
    <w:p w14:paraId="6851C536" w14:textId="77777777" w:rsidR="005F53B5"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Při celkové klasifikaci přihlíží vyučující k věku žáka i k tomu, že žák mohl v průběhu k</w:t>
      </w:r>
      <w:r w:rsidR="00BC5F19" w:rsidRPr="005F53B5">
        <w:rPr>
          <w:rFonts w:ascii="Times New Roman" w:hAnsi="Times New Roman" w:cs="Times New Roman"/>
          <w:sz w:val="24"/>
          <w:szCs w:val="24"/>
        </w:rPr>
        <w:t xml:space="preserve">lasifikačního období zakolísat </w:t>
      </w:r>
      <w:r w:rsidRPr="005F53B5">
        <w:rPr>
          <w:rFonts w:ascii="Times New Roman" w:hAnsi="Times New Roman" w:cs="Times New Roman"/>
          <w:sz w:val="24"/>
          <w:szCs w:val="24"/>
        </w:rPr>
        <w:t>v učebních výkonech z důvodu určité indispozice</w:t>
      </w:r>
    </w:p>
    <w:p w14:paraId="64C17B98" w14:textId="51637A4F" w:rsidR="002A2714"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Kritéria pro jednotlivé klasifikační stupně jsou formulována především pro celkovou klasifikaci. Vyučující však nepřeceňuje žádné z uvedených kritérií, posuzuje žákovy výkony komplexně, v souladu se specifikou předmětu. </w:t>
      </w:r>
    </w:p>
    <w:p w14:paraId="705815DE" w14:textId="77777777" w:rsidR="005F53B5" w:rsidRPr="005F53B5" w:rsidRDefault="005F53B5" w:rsidP="005F53B5">
      <w:pPr>
        <w:spacing w:after="0" w:line="240" w:lineRule="auto"/>
        <w:ind w:left="360"/>
        <w:jc w:val="both"/>
        <w:rPr>
          <w:rFonts w:ascii="Times New Roman" w:hAnsi="Times New Roman" w:cs="Times New Roman"/>
          <w:sz w:val="24"/>
          <w:szCs w:val="24"/>
        </w:rPr>
      </w:pPr>
    </w:p>
    <w:p w14:paraId="6DAF6CFA" w14:textId="4C10FD26" w:rsidR="002A2714" w:rsidRDefault="00EC71B7"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Kritéria hodnocení a sebehodnocení žáků </w:t>
      </w:r>
    </w:p>
    <w:p w14:paraId="42CC7F49" w14:textId="77777777" w:rsidR="005F53B5" w:rsidRPr="005F53B5" w:rsidRDefault="005F53B5" w:rsidP="00BB137B">
      <w:pPr>
        <w:spacing w:after="0" w:line="240" w:lineRule="auto"/>
        <w:jc w:val="both"/>
        <w:rPr>
          <w:rFonts w:ascii="Times New Roman" w:hAnsi="Times New Roman" w:cs="Times New Roman"/>
          <w:b/>
          <w:bCs/>
          <w:sz w:val="24"/>
          <w:szCs w:val="24"/>
        </w:rPr>
      </w:pPr>
    </w:p>
    <w:p w14:paraId="204BB4D1" w14:textId="7B91AC28" w:rsidR="005F53B5" w:rsidRPr="005F53B5" w:rsidRDefault="00EC71B7" w:rsidP="005F53B5">
      <w:pPr>
        <w:pStyle w:val="Odstavecseseznamem"/>
        <w:numPr>
          <w:ilvl w:val="0"/>
          <w:numId w:val="12"/>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Sledovaná kritéria - schopnost uplatňovat osvojené poznatky při řešení teoretických i praktických úkolů, aplikovat je v širších  souvislostech - samostatnost, tvořivost - přesnost, ucelenost a trvalost osvojení nejzákladnějších poznatků při aplikaci intelektuální a motorické činnosti - aktivita v přístupu k plnění školních povinnosti, zájem o ně - přesnost, výstižnost a odborná správnost ústního i písemného projevu - kvalita výsledků činností, včetně domácích úkolů a domácí přípravy - osvojení účinných metod samostatného studia</w:t>
      </w:r>
    </w:p>
    <w:p w14:paraId="2EF22573" w14:textId="096E5CD0" w:rsidR="00EC71B7" w:rsidRPr="005F53B5" w:rsidRDefault="00EC71B7" w:rsidP="00BB137B">
      <w:pPr>
        <w:pStyle w:val="Odstavecseseznamem"/>
        <w:numPr>
          <w:ilvl w:val="0"/>
          <w:numId w:val="12"/>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Stupně hodnocení výsledků vzdělávání</w:t>
      </w:r>
    </w:p>
    <w:p w14:paraId="026018F8" w14:textId="03A236B0" w:rsidR="13160698" w:rsidRDefault="13160698" w:rsidP="13160698">
      <w:pPr>
        <w:spacing w:after="0" w:line="240" w:lineRule="auto"/>
        <w:jc w:val="both"/>
        <w:rPr>
          <w:rFonts w:ascii="Times New Roman" w:hAnsi="Times New Roman" w:cs="Times New Roman"/>
          <w:sz w:val="24"/>
          <w:szCs w:val="24"/>
        </w:rPr>
      </w:pPr>
    </w:p>
    <w:p w14:paraId="708F40F0" w14:textId="1A5836A2" w:rsidR="13160698" w:rsidRDefault="13160698" w:rsidP="13160698">
      <w:pPr>
        <w:spacing w:after="0" w:line="240" w:lineRule="auto"/>
        <w:jc w:val="both"/>
        <w:rPr>
          <w:rFonts w:ascii="Times New Roman" w:hAnsi="Times New Roman" w:cs="Times New Roman"/>
          <w:sz w:val="24"/>
          <w:szCs w:val="24"/>
        </w:rPr>
      </w:pPr>
    </w:p>
    <w:p w14:paraId="1A93723D" w14:textId="77777777" w:rsidR="002A2714" w:rsidRPr="00BB137B" w:rsidRDefault="002A2714" w:rsidP="00BB137B">
      <w:pPr>
        <w:spacing w:after="0" w:line="240" w:lineRule="auto"/>
        <w:jc w:val="both"/>
        <w:rPr>
          <w:rFonts w:ascii="Times New Roman" w:hAnsi="Times New Roman" w:cs="Times New Roman"/>
          <w:sz w:val="24"/>
          <w:szCs w:val="24"/>
        </w:rPr>
      </w:pPr>
    </w:p>
    <w:p w14:paraId="25925040"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1 (výborný</w:t>
      </w:r>
      <w:r w:rsidRPr="005F53B5">
        <w:rPr>
          <w:rFonts w:ascii="Times New Roman" w:hAnsi="Times New Roman" w:cs="Times New Roman"/>
          <w:i/>
          <w:iCs/>
          <w:sz w:val="24"/>
          <w:szCs w:val="24"/>
        </w:rPr>
        <w:t>):</w:t>
      </w:r>
      <w:r w:rsidRPr="00BB137B">
        <w:rPr>
          <w:rFonts w:ascii="Times New Roman" w:hAnsi="Times New Roman" w:cs="Times New Roman"/>
          <w:sz w:val="24"/>
          <w:szCs w:val="24"/>
        </w:rPr>
        <w:t xml:space="preserve">  Žák samostatně a tvořivě uplatňuje a interpretuje osvojené poznatky a dovednosti při řešení úkolů (zejména praktických); jeho ústní i písemný projev je samostatný, přesný a výstižný. Výsledky jeho činnosti jsou kvalitní, pouze s nepodstatnými nedostatky. Žák je aktivní a projevuje zájem o daná témata. V předmětech s převahou výchovného zaměření je žák velmi aktivní, projevuje zájem o daný předmět. Pracuje tvořivě a velmi úspěšně rozvíjí své osobní předpoklady.  </w:t>
      </w:r>
    </w:p>
    <w:p w14:paraId="791D62AA" w14:textId="77777777" w:rsidR="002A2714" w:rsidRPr="005F53B5" w:rsidRDefault="002A2714" w:rsidP="00BB137B">
      <w:pPr>
        <w:spacing w:after="0" w:line="240" w:lineRule="auto"/>
        <w:jc w:val="both"/>
        <w:rPr>
          <w:rFonts w:ascii="Times New Roman" w:hAnsi="Times New Roman" w:cs="Times New Roman"/>
          <w:i/>
          <w:iCs/>
          <w:sz w:val="24"/>
          <w:szCs w:val="24"/>
        </w:rPr>
      </w:pPr>
      <w:r w:rsidRPr="00BB137B">
        <w:rPr>
          <w:rFonts w:ascii="Times New Roman" w:hAnsi="Times New Roman" w:cs="Times New Roman"/>
          <w:sz w:val="24"/>
          <w:szCs w:val="24"/>
        </w:rPr>
        <w:t xml:space="preserve"> </w:t>
      </w:r>
    </w:p>
    <w:p w14:paraId="775F1588" w14:textId="77777777" w:rsidR="002A2714" w:rsidRPr="00BB137B" w:rsidRDefault="002A2714"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b/>
          <w:bCs/>
          <w:i/>
          <w:iCs/>
          <w:sz w:val="24"/>
          <w:szCs w:val="24"/>
        </w:rPr>
        <w:t>Stupeň 2 (chvalitebný):</w:t>
      </w:r>
      <w:r w:rsidRPr="13160698">
        <w:rPr>
          <w:rFonts w:ascii="Times New Roman" w:hAnsi="Times New Roman" w:cs="Times New Roman"/>
          <w:sz w:val="24"/>
          <w:szCs w:val="24"/>
        </w:rPr>
        <w:t xml:space="preserve">  Žák samostatně a tvořivě, ale s menším podnětem vyučujícího, uplatňuje a interpretuje získané poznatky a dovednosti při řešení úkolů. Ústní a písemný projev má menší nepřesnosti ve správnosti a výstižnosti. Kvalita výsledků jeho činnosti je bez podstatných nedostatků. Žák je aktivní, jeho aktivita však nemá trvalý charakter.  V předmětech s převahou výchovného </w:t>
      </w:r>
      <w:r w:rsidRPr="13160698">
        <w:rPr>
          <w:rFonts w:ascii="Times New Roman" w:hAnsi="Times New Roman" w:cs="Times New Roman"/>
          <w:sz w:val="24"/>
          <w:szCs w:val="24"/>
        </w:rPr>
        <w:lastRenderedPageBreak/>
        <w:t xml:space="preserve">zaměření je žák aktivní a samostatný, projevuje zájem o daný předmět. Pracuje tvořivě a úspěšně rozvíjí své osobní předpoklady. </w:t>
      </w:r>
    </w:p>
    <w:p w14:paraId="15C9F353" w14:textId="5506A6FA" w:rsidR="002A2714" w:rsidRPr="00BB137B" w:rsidRDefault="002A2714" w:rsidP="13160698">
      <w:pPr>
        <w:spacing w:after="0" w:line="240" w:lineRule="auto"/>
        <w:jc w:val="both"/>
        <w:rPr>
          <w:rFonts w:ascii="Times New Roman" w:hAnsi="Times New Roman" w:cs="Times New Roman"/>
          <w:sz w:val="24"/>
          <w:szCs w:val="24"/>
        </w:rPr>
      </w:pPr>
    </w:p>
    <w:p w14:paraId="7F8886CC"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3 (dobrý):</w:t>
      </w:r>
      <w:r w:rsidRPr="00BB137B">
        <w:rPr>
          <w:rFonts w:ascii="Times New Roman" w:hAnsi="Times New Roman" w:cs="Times New Roman"/>
          <w:sz w:val="24"/>
          <w:szCs w:val="24"/>
        </w:rPr>
        <w:t xml:space="preserve">  Žák při uplatňování a interpretaci osvojených poznatků a dovedností je částečně veden vyučujícím, ale dokáže sám dojít k cíli. V ústním i písemném projevu se objevují nedostatky ve správnosti, přesnosti a výstižnosti, ale celkový výsledek je stále ještě v souladu s očekávanými výstupy. V předmětech s převahou výchovného zaměření je žák méně aktivní a samostatný, má malý zájem rozvíjet své schopnosti. </w:t>
      </w:r>
    </w:p>
    <w:p w14:paraId="33A84389" w14:textId="77777777"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933A952"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4 (dostatečný):</w:t>
      </w:r>
      <w:r w:rsidRPr="00BB137B">
        <w:rPr>
          <w:rFonts w:ascii="Times New Roman" w:hAnsi="Times New Roman" w:cs="Times New Roman"/>
          <w:sz w:val="24"/>
          <w:szCs w:val="24"/>
        </w:rPr>
        <w:t xml:space="preserve">  Žák dokáže jen s obtížemi a se značnou pomocí vyučujícího uplatňovat a interpretovat osvojené poznatky a dovednosti v praxi. V logice myšlení se vyskytují závažné chyby, myšlení není tvořivé. Závažné nedostatky a chyby dokáže v určité míře s pomocí opravit, ale často nepřesně. V předmětech s převahou výchovného zaměření žák neprojevuje téměř žádnou snahu, není aktivní, nerozvíjí dovednosti a to ani s pomocí vyučujícího. </w:t>
      </w:r>
    </w:p>
    <w:p w14:paraId="2DF3A4BA" w14:textId="77777777"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770349A9"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5 (nedostatečný):</w:t>
      </w:r>
      <w:r w:rsidRPr="00BB137B">
        <w:rPr>
          <w:rFonts w:ascii="Times New Roman" w:hAnsi="Times New Roman" w:cs="Times New Roman"/>
          <w:sz w:val="24"/>
          <w:szCs w:val="24"/>
        </w:rPr>
        <w:t xml:space="preserve">  Žák není schopen ani kusé poznatky a dovednosti uplatnit a interpretovat při řešení teoretických a praktických úkolů, je nesamostatný, v ústním a písemném projevu má podstatné nedostatky, nevyjadřuje se srozumitelně, nejeví zájem o zlepšení. V předmětech s převahou výchovného zaměření je pasivní, bez zájmu, není schopen ani minimální dovednosti aplikovat.</w:t>
      </w:r>
    </w:p>
    <w:p w14:paraId="542DCD48" w14:textId="77777777" w:rsidR="002A2714" w:rsidRPr="005F53B5" w:rsidRDefault="002A2714" w:rsidP="00BB137B">
      <w:pPr>
        <w:spacing w:after="0" w:line="240" w:lineRule="auto"/>
        <w:jc w:val="both"/>
        <w:rPr>
          <w:rFonts w:ascii="Times New Roman" w:hAnsi="Times New Roman" w:cs="Times New Roman"/>
          <w:b/>
          <w:bCs/>
          <w:sz w:val="24"/>
          <w:szCs w:val="24"/>
        </w:rPr>
      </w:pPr>
    </w:p>
    <w:p w14:paraId="7C292AC7" w14:textId="3F66852C" w:rsidR="002A2714" w:rsidRP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Metody, formy a prostředky k získávání podkladů pro hodnocení a klasifikaci </w:t>
      </w:r>
    </w:p>
    <w:p w14:paraId="5B0FC957" w14:textId="77777777" w:rsidR="005F53B5" w:rsidRPr="00BB137B" w:rsidRDefault="005F53B5" w:rsidP="00BB137B">
      <w:pPr>
        <w:spacing w:after="0" w:line="240" w:lineRule="auto"/>
        <w:jc w:val="both"/>
        <w:rPr>
          <w:rFonts w:ascii="Times New Roman" w:hAnsi="Times New Roman" w:cs="Times New Roman"/>
          <w:sz w:val="24"/>
          <w:szCs w:val="24"/>
        </w:rPr>
      </w:pPr>
    </w:p>
    <w:p w14:paraId="525B1C83" w14:textId="3B1C8473" w:rsidR="002A2714" w:rsidRPr="005F53B5" w:rsidRDefault="002A2714" w:rsidP="005F53B5">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soustavné, diagnostické pozorování žáka </w:t>
      </w:r>
    </w:p>
    <w:p w14:paraId="0C61B020" w14:textId="27D553B2" w:rsidR="002A2714"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soustavné sledování výkonů žáka a jeho připravenosti na vyučován</w:t>
      </w:r>
      <w:r w:rsidR="005F53B5">
        <w:rPr>
          <w:rFonts w:ascii="Times New Roman" w:hAnsi="Times New Roman" w:cs="Times New Roman"/>
          <w:sz w:val="24"/>
          <w:szCs w:val="24"/>
        </w:rPr>
        <w:t>í</w:t>
      </w:r>
    </w:p>
    <w:p w14:paraId="517F739E" w14:textId="77777777" w:rsidR="005F53B5"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různé druhy zkoušek (písemné, ústní, grafické</w:t>
      </w:r>
      <w:r w:rsidR="00F32E84" w:rsidRPr="005F53B5">
        <w:rPr>
          <w:rFonts w:ascii="Times New Roman" w:hAnsi="Times New Roman" w:cs="Times New Roman"/>
          <w:sz w:val="24"/>
          <w:szCs w:val="24"/>
        </w:rPr>
        <w:t>, pohybové), diagnostické test</w:t>
      </w:r>
      <w:r w:rsidR="005F53B5">
        <w:rPr>
          <w:rFonts w:ascii="Times New Roman" w:hAnsi="Times New Roman" w:cs="Times New Roman"/>
          <w:sz w:val="24"/>
          <w:szCs w:val="24"/>
        </w:rPr>
        <w:t>y</w:t>
      </w:r>
    </w:p>
    <w:p w14:paraId="3017338F" w14:textId="090538D8" w:rsidR="002A2714"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 kontrolní pís</w:t>
      </w:r>
      <w:r w:rsidR="00F32E84" w:rsidRPr="005F53B5">
        <w:rPr>
          <w:rFonts w:ascii="Times New Roman" w:hAnsi="Times New Roman" w:cs="Times New Roman"/>
          <w:sz w:val="24"/>
          <w:szCs w:val="24"/>
        </w:rPr>
        <w:t>emné práce a praktické zkoušky</w:t>
      </w:r>
    </w:p>
    <w:p w14:paraId="0521C846" w14:textId="6ED46CF1" w:rsidR="002A2714" w:rsidRDefault="00F32E8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analýza výsledků činnosti žáka</w:t>
      </w:r>
    </w:p>
    <w:p w14:paraId="6D71CF3D" w14:textId="77777777" w:rsidR="005F53B5"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konzultacemi s ostatními vyučujícími a podle potřeby i s pracovníky školského poradenského zařízení a zdravotnických služeb, zejména u žáků s trvalejšími psychickými a zdravotními potížemi a porucham</w:t>
      </w:r>
      <w:r w:rsidR="005F53B5">
        <w:rPr>
          <w:rFonts w:ascii="Times New Roman" w:hAnsi="Times New Roman" w:cs="Times New Roman"/>
          <w:sz w:val="24"/>
          <w:szCs w:val="24"/>
        </w:rPr>
        <w:t>i</w:t>
      </w:r>
    </w:p>
    <w:p w14:paraId="1B1659D9" w14:textId="60B5A17B" w:rsidR="13160698" w:rsidRPr="00D55CE9" w:rsidRDefault="002A2714" w:rsidP="13160698">
      <w:pPr>
        <w:pStyle w:val="Odstavecseseznamem"/>
        <w:numPr>
          <w:ilvl w:val="0"/>
          <w:numId w:val="13"/>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rozhovory se žáky a zákonnými zástupci žáků.</w:t>
      </w:r>
    </w:p>
    <w:p w14:paraId="783B3347" w14:textId="69455112" w:rsidR="13160698" w:rsidRDefault="13160698" w:rsidP="13160698">
      <w:pPr>
        <w:spacing w:after="0" w:line="240" w:lineRule="auto"/>
        <w:jc w:val="both"/>
        <w:rPr>
          <w:rFonts w:ascii="Times New Roman" w:hAnsi="Times New Roman" w:cs="Times New Roman"/>
          <w:sz w:val="24"/>
          <w:szCs w:val="24"/>
        </w:rPr>
      </w:pPr>
    </w:p>
    <w:p w14:paraId="22F2D40F" w14:textId="77777777" w:rsidR="002A2714" w:rsidRPr="00BB137B" w:rsidRDefault="002A2714" w:rsidP="00BB137B">
      <w:pPr>
        <w:spacing w:after="0" w:line="240" w:lineRule="auto"/>
        <w:jc w:val="both"/>
        <w:rPr>
          <w:rFonts w:ascii="Times New Roman" w:hAnsi="Times New Roman" w:cs="Times New Roman"/>
          <w:sz w:val="24"/>
          <w:szCs w:val="24"/>
        </w:rPr>
      </w:pPr>
    </w:p>
    <w:p w14:paraId="15E442E8" w14:textId="77777777" w:rsid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Pravidla pro sebehodnocení žáků:   </w:t>
      </w:r>
    </w:p>
    <w:p w14:paraId="58BDF640" w14:textId="697A5A3A" w:rsidR="002A2714" w:rsidRP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                   </w:t>
      </w:r>
    </w:p>
    <w:p w14:paraId="44EFD9C7" w14:textId="40827AD7" w:rsidR="005F53B5" w:rsidRPr="005F53B5" w:rsidRDefault="002A2714" w:rsidP="005F53B5">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pravidelné zařazování do procesu vzdělávání způsobem přiměřeným věku žáků</w:t>
      </w:r>
    </w:p>
    <w:p w14:paraId="331D6686" w14:textId="77777777" w:rsidR="005F53B5" w:rsidRDefault="002A2714" w:rsidP="00BB137B">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 hodnocení žákova výkonu nelze provádět jen klasifikací, musí být doprovázeno rozborem chyb žáka</w:t>
      </w:r>
    </w:p>
    <w:p w14:paraId="7E746467" w14:textId="5DC7D349" w:rsidR="002A2714" w:rsidRPr="005F53B5" w:rsidRDefault="002A2714" w:rsidP="00BB137B">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při sebehodnocení se žák snaží vyjádřit:                           </w:t>
      </w:r>
    </w:p>
    <w:p w14:paraId="523CAEDD"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co se mu daří                           </w:t>
      </w:r>
    </w:p>
    <w:p w14:paraId="7D0D4067"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co mu nejde, jaké má rezervy                           </w:t>
      </w:r>
    </w:p>
    <w:p w14:paraId="0D16FB26" w14:textId="2ED962EF" w:rsidR="005F53B5" w:rsidRDefault="002A2714" w:rsidP="005F53B5">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jak bude pokračovat dál</w:t>
      </w:r>
    </w:p>
    <w:p w14:paraId="65385178" w14:textId="31A43A8F" w:rsidR="002A2714" w:rsidRPr="00BB137B" w:rsidRDefault="005F53B5" w:rsidP="005F5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2A2714" w:rsidRPr="00BB137B">
        <w:rPr>
          <w:rFonts w:ascii="Times New Roman" w:hAnsi="Times New Roman" w:cs="Times New Roman"/>
          <w:sz w:val="24"/>
          <w:szCs w:val="24"/>
        </w:rPr>
        <w:t xml:space="preserve">vedení žáka k tomu, aby komentoval svoje výkony a výsledky                      </w:t>
      </w:r>
    </w:p>
    <w:p w14:paraId="7CC8A1B8" w14:textId="77777777" w:rsidR="005F53B5" w:rsidRDefault="00F32E8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r w:rsidR="005F53B5">
        <w:rPr>
          <w:rFonts w:ascii="Times New Roman" w:hAnsi="Times New Roman" w:cs="Times New Roman"/>
          <w:sz w:val="24"/>
          <w:szCs w:val="24"/>
        </w:rPr>
        <w:t xml:space="preserve">     </w:t>
      </w:r>
      <w:r w:rsidR="002A2714" w:rsidRPr="00BB137B">
        <w:rPr>
          <w:rFonts w:ascii="Times New Roman" w:hAnsi="Times New Roman" w:cs="Times New Roman"/>
          <w:sz w:val="24"/>
          <w:szCs w:val="24"/>
        </w:rPr>
        <w:t>e) sebehodnocení žáků nenahrazuje klasické hodnocení pedagogem, ale pouze doplňuje</w:t>
      </w:r>
      <w:r w:rsidR="00BB137B" w:rsidRPr="00BB137B">
        <w:rPr>
          <w:rFonts w:ascii="Times New Roman" w:hAnsi="Times New Roman" w:cs="Times New Roman"/>
          <w:sz w:val="24"/>
          <w:szCs w:val="24"/>
        </w:rPr>
        <w:t xml:space="preserve"> a</w:t>
      </w:r>
    </w:p>
    <w:p w14:paraId="571F66EB" w14:textId="7990A1C3" w:rsidR="005F53B5" w:rsidRDefault="005F53B5"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rozšiřuje </w:t>
      </w:r>
      <w:r w:rsidR="002A2714" w:rsidRPr="00BB137B">
        <w:rPr>
          <w:rFonts w:ascii="Times New Roman" w:hAnsi="Times New Roman" w:cs="Times New Roman"/>
          <w:sz w:val="24"/>
          <w:szCs w:val="24"/>
        </w:rPr>
        <w:t>evaluační procesy a více aktivizuje žáka</w:t>
      </w:r>
    </w:p>
    <w:p w14:paraId="077FFC1B" w14:textId="5EA08567" w:rsidR="002A2714" w:rsidRPr="00BB137B" w:rsidRDefault="005F53B5"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714" w:rsidRPr="00BB137B">
        <w:rPr>
          <w:rFonts w:ascii="Times New Roman" w:hAnsi="Times New Roman" w:cs="Times New Roman"/>
          <w:sz w:val="24"/>
          <w:szCs w:val="24"/>
        </w:rPr>
        <w:t xml:space="preserve">f) na konci pololetí žák písemnou nebo ústní formou provede sebehodnocení v oblasti:   </w:t>
      </w:r>
    </w:p>
    <w:p w14:paraId="53F75A6B"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zodpovědnost   </w:t>
      </w:r>
    </w:p>
    <w:p w14:paraId="5354A711"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motivace k učení  </w:t>
      </w:r>
    </w:p>
    <w:p w14:paraId="719A1C1A"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sebedůvěra   </w:t>
      </w:r>
    </w:p>
    <w:p w14:paraId="4B24E348" w14:textId="51A7A03B" w:rsidR="13160698" w:rsidRDefault="002A2714" w:rsidP="00D55CE9">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vztahy v třídním kolektivu</w:t>
      </w:r>
    </w:p>
    <w:p w14:paraId="503B65E3" w14:textId="77777777" w:rsidR="005F53B5"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bCs/>
          <w:sz w:val="24"/>
          <w:szCs w:val="24"/>
        </w:rPr>
        <w:lastRenderedPageBreak/>
        <w:t>Chování žáka je klasifikováno těmito stupni</w:t>
      </w:r>
      <w:r w:rsidRPr="00BB137B">
        <w:rPr>
          <w:rFonts w:ascii="Times New Roman" w:hAnsi="Times New Roman" w:cs="Times New Roman"/>
          <w:sz w:val="24"/>
          <w:szCs w:val="24"/>
        </w:rPr>
        <w:t xml:space="preserve">:   </w:t>
      </w:r>
    </w:p>
    <w:p w14:paraId="4D0D14FB" w14:textId="306FE89C"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9EACE6F"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1 - velmi dobré        </w:t>
      </w:r>
    </w:p>
    <w:p w14:paraId="0FFE255C"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2 - uspokojivé        </w:t>
      </w:r>
    </w:p>
    <w:p w14:paraId="1DEEF3CC" w14:textId="1CBBDFCD" w:rsidR="002A2714" w:rsidRDefault="002A2714" w:rsidP="13160698">
      <w:pPr>
        <w:spacing w:after="0" w:line="240" w:lineRule="auto"/>
        <w:ind w:left="708"/>
        <w:jc w:val="both"/>
        <w:rPr>
          <w:rFonts w:ascii="Times New Roman" w:hAnsi="Times New Roman" w:cs="Times New Roman"/>
          <w:sz w:val="24"/>
          <w:szCs w:val="24"/>
        </w:rPr>
      </w:pPr>
      <w:r w:rsidRPr="13160698">
        <w:rPr>
          <w:rFonts w:ascii="Times New Roman" w:hAnsi="Times New Roman" w:cs="Times New Roman"/>
          <w:sz w:val="24"/>
          <w:szCs w:val="24"/>
        </w:rPr>
        <w:t>3 – neuspokojivé</w:t>
      </w:r>
    </w:p>
    <w:p w14:paraId="12BEB49F" w14:textId="38E8796B" w:rsidR="13160698" w:rsidRDefault="13160698" w:rsidP="13160698">
      <w:pPr>
        <w:spacing w:after="0" w:line="240" w:lineRule="auto"/>
        <w:ind w:left="708"/>
        <w:jc w:val="both"/>
        <w:rPr>
          <w:rFonts w:ascii="Times New Roman" w:hAnsi="Times New Roman" w:cs="Times New Roman"/>
          <w:sz w:val="24"/>
          <w:szCs w:val="24"/>
        </w:rPr>
      </w:pPr>
    </w:p>
    <w:p w14:paraId="5D4DD869" w14:textId="77777777" w:rsidR="005F53B5"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bCs/>
          <w:sz w:val="24"/>
          <w:szCs w:val="24"/>
        </w:rPr>
        <w:t>Celkový prospěch žáka se na vysvědčení vyznačuje stupni</w:t>
      </w:r>
      <w:r w:rsidRPr="00BB137B">
        <w:rPr>
          <w:rFonts w:ascii="Times New Roman" w:hAnsi="Times New Roman" w:cs="Times New Roman"/>
          <w:sz w:val="24"/>
          <w:szCs w:val="24"/>
        </w:rPr>
        <w:t xml:space="preserve">:     </w:t>
      </w:r>
    </w:p>
    <w:p w14:paraId="22F9D2BC" w14:textId="174227EB" w:rsidR="005F53B5"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190C312" w14:textId="7C29C26F" w:rsidR="005F53B5" w:rsidRPr="005F53B5" w:rsidRDefault="002A2714" w:rsidP="005F53B5">
      <w:pPr>
        <w:pStyle w:val="Odstavecseseznamem"/>
        <w:numPr>
          <w:ilvl w:val="0"/>
          <w:numId w:val="15"/>
        </w:numPr>
        <w:spacing w:after="0" w:line="240" w:lineRule="auto"/>
        <w:jc w:val="both"/>
        <w:rPr>
          <w:rFonts w:ascii="Times New Roman" w:hAnsi="Times New Roman" w:cs="Times New Roman"/>
          <w:sz w:val="24"/>
          <w:szCs w:val="24"/>
        </w:rPr>
      </w:pPr>
      <w:r w:rsidRPr="005F53B5">
        <w:rPr>
          <w:rFonts w:ascii="Times New Roman" w:hAnsi="Times New Roman" w:cs="Times New Roman"/>
          <w:i/>
          <w:iCs/>
          <w:sz w:val="24"/>
          <w:szCs w:val="24"/>
        </w:rPr>
        <w:t>prospěl s vyznamenání</w:t>
      </w:r>
      <w:r w:rsidR="005F53B5" w:rsidRPr="005F53B5">
        <w:rPr>
          <w:rFonts w:ascii="Times New Roman" w:hAnsi="Times New Roman" w:cs="Times New Roman"/>
          <w:i/>
          <w:iCs/>
          <w:sz w:val="24"/>
          <w:szCs w:val="24"/>
        </w:rPr>
        <w:t>m</w:t>
      </w:r>
      <w:r w:rsidRPr="005F53B5">
        <w:rPr>
          <w:rFonts w:ascii="Times New Roman" w:hAnsi="Times New Roman" w:cs="Times New Roman"/>
          <w:sz w:val="24"/>
          <w:szCs w:val="24"/>
        </w:rPr>
        <w:t>, není-li v žádném povinném předmětu stanoveném školním v</w:t>
      </w:r>
      <w:r w:rsidR="0085413E" w:rsidRPr="005F53B5">
        <w:rPr>
          <w:rFonts w:ascii="Times New Roman" w:hAnsi="Times New Roman" w:cs="Times New Roman"/>
          <w:sz w:val="24"/>
          <w:szCs w:val="24"/>
        </w:rPr>
        <w:t xml:space="preserve">zdělávacím programem </w:t>
      </w:r>
      <w:r w:rsidRPr="005F53B5">
        <w:rPr>
          <w:rFonts w:ascii="Times New Roman" w:hAnsi="Times New Roman" w:cs="Times New Roman"/>
          <w:sz w:val="24"/>
          <w:szCs w:val="24"/>
        </w:rPr>
        <w:t xml:space="preserve">hodnocen při celkové klasifikaci stupněm horším než "chvalitebný", průměr z povinných </w:t>
      </w:r>
      <w:r w:rsidR="0085413E" w:rsidRPr="005F53B5">
        <w:rPr>
          <w:rFonts w:ascii="Times New Roman" w:hAnsi="Times New Roman" w:cs="Times New Roman"/>
          <w:sz w:val="24"/>
          <w:szCs w:val="24"/>
        </w:rPr>
        <w:t xml:space="preserve">předmětů nemá horší </w:t>
      </w:r>
      <w:r w:rsidRPr="005F53B5">
        <w:rPr>
          <w:rFonts w:ascii="Times New Roman" w:hAnsi="Times New Roman" w:cs="Times New Roman"/>
          <w:sz w:val="24"/>
          <w:szCs w:val="24"/>
        </w:rPr>
        <w:t>než 1,5 a jeho chování je velmi dobré</w:t>
      </w:r>
    </w:p>
    <w:p w14:paraId="6FE736FC" w14:textId="71E399EF" w:rsidR="005F53B5" w:rsidRDefault="005F53B5" w:rsidP="00BB137B">
      <w:pPr>
        <w:pStyle w:val="Odstavecseseznamem"/>
        <w:numPr>
          <w:ilvl w:val="0"/>
          <w:numId w:val="15"/>
        </w:numPr>
        <w:spacing w:after="0" w:line="240" w:lineRule="auto"/>
        <w:jc w:val="both"/>
        <w:rPr>
          <w:rFonts w:ascii="Times New Roman" w:hAnsi="Times New Roman" w:cs="Times New Roman"/>
          <w:sz w:val="24"/>
          <w:szCs w:val="24"/>
        </w:rPr>
      </w:pPr>
      <w:r w:rsidRPr="005F53B5">
        <w:rPr>
          <w:rFonts w:ascii="Times New Roman" w:hAnsi="Times New Roman" w:cs="Times New Roman"/>
          <w:i/>
          <w:iCs/>
          <w:sz w:val="24"/>
          <w:szCs w:val="24"/>
        </w:rPr>
        <w:t>p</w:t>
      </w:r>
      <w:r w:rsidR="002A2714" w:rsidRPr="005F53B5">
        <w:rPr>
          <w:rFonts w:ascii="Times New Roman" w:hAnsi="Times New Roman" w:cs="Times New Roman"/>
          <w:i/>
          <w:iCs/>
          <w:sz w:val="24"/>
          <w:szCs w:val="24"/>
        </w:rPr>
        <w:t>rospěl</w:t>
      </w:r>
      <w:r w:rsidR="002A2714" w:rsidRPr="005F53B5">
        <w:rPr>
          <w:rFonts w:ascii="Times New Roman" w:hAnsi="Times New Roman" w:cs="Times New Roman"/>
          <w:sz w:val="24"/>
          <w:szCs w:val="24"/>
        </w:rPr>
        <w:t>, není-li v žádném z povinných předmětů hodnocen při celkové klasifikaci stup</w:t>
      </w:r>
      <w:r w:rsidR="00BB137B" w:rsidRPr="005F53B5">
        <w:rPr>
          <w:rFonts w:ascii="Times New Roman" w:hAnsi="Times New Roman" w:cs="Times New Roman"/>
          <w:sz w:val="24"/>
          <w:szCs w:val="24"/>
        </w:rPr>
        <w:t xml:space="preserve">něm "nedostatečný" </w:t>
      </w:r>
      <w:r w:rsidR="002A2714" w:rsidRPr="005F53B5">
        <w:rPr>
          <w:rFonts w:ascii="Times New Roman" w:hAnsi="Times New Roman" w:cs="Times New Roman"/>
          <w:sz w:val="24"/>
          <w:szCs w:val="24"/>
        </w:rPr>
        <w:t xml:space="preserve">nebo odpovídajícím slovním hodnocením </w:t>
      </w:r>
    </w:p>
    <w:p w14:paraId="777D5BE3" w14:textId="77777777" w:rsidR="006F7170" w:rsidRDefault="002A2714" w:rsidP="00BB137B">
      <w:pPr>
        <w:pStyle w:val="Odstavecseseznamem"/>
        <w:numPr>
          <w:ilvl w:val="0"/>
          <w:numId w:val="15"/>
        </w:numPr>
        <w:spacing w:after="0" w:line="240" w:lineRule="auto"/>
        <w:jc w:val="both"/>
        <w:rPr>
          <w:rFonts w:ascii="Times New Roman" w:hAnsi="Times New Roman" w:cs="Times New Roman"/>
          <w:sz w:val="24"/>
          <w:szCs w:val="24"/>
        </w:rPr>
      </w:pPr>
      <w:r w:rsidRPr="006F7170">
        <w:rPr>
          <w:rFonts w:ascii="Times New Roman" w:hAnsi="Times New Roman" w:cs="Times New Roman"/>
          <w:i/>
          <w:iCs/>
          <w:sz w:val="24"/>
          <w:szCs w:val="24"/>
        </w:rPr>
        <w:t>neprospěl</w:t>
      </w:r>
      <w:r w:rsidRPr="005F53B5">
        <w:rPr>
          <w:rFonts w:ascii="Times New Roman" w:hAnsi="Times New Roman" w:cs="Times New Roman"/>
          <w:sz w:val="24"/>
          <w:szCs w:val="24"/>
        </w:rPr>
        <w:t>, je-li v některém povinném předmětu hodnocen při celkové klasifika</w:t>
      </w:r>
      <w:r w:rsidR="00BB137B" w:rsidRPr="005F53B5">
        <w:rPr>
          <w:rFonts w:ascii="Times New Roman" w:hAnsi="Times New Roman" w:cs="Times New Roman"/>
          <w:sz w:val="24"/>
          <w:szCs w:val="24"/>
        </w:rPr>
        <w:t xml:space="preserve">ci stupněm "nedostatečný" nebo </w:t>
      </w:r>
      <w:r w:rsidRPr="005F53B5">
        <w:rPr>
          <w:rFonts w:ascii="Times New Roman" w:hAnsi="Times New Roman" w:cs="Times New Roman"/>
          <w:sz w:val="24"/>
          <w:szCs w:val="24"/>
        </w:rPr>
        <w:t>odpovídajícím slovním hodnocením nebo není-li z něho hodnocen na konci druhého pololetí</w:t>
      </w:r>
    </w:p>
    <w:p w14:paraId="39D5BDB2" w14:textId="157A0D3E" w:rsidR="0085413E" w:rsidRDefault="002A2714" w:rsidP="00BB137B">
      <w:pPr>
        <w:pStyle w:val="Odstavecseseznamem"/>
        <w:numPr>
          <w:ilvl w:val="0"/>
          <w:numId w:val="15"/>
        </w:numPr>
        <w:spacing w:after="0" w:line="240" w:lineRule="auto"/>
        <w:jc w:val="both"/>
        <w:rPr>
          <w:rFonts w:ascii="Times New Roman" w:hAnsi="Times New Roman" w:cs="Times New Roman"/>
          <w:sz w:val="24"/>
          <w:szCs w:val="24"/>
        </w:rPr>
      </w:pPr>
      <w:r w:rsidRPr="006F7170">
        <w:rPr>
          <w:rFonts w:ascii="Times New Roman" w:hAnsi="Times New Roman" w:cs="Times New Roman"/>
          <w:i/>
          <w:iCs/>
          <w:sz w:val="24"/>
          <w:szCs w:val="24"/>
        </w:rPr>
        <w:t>nehodnocen</w:t>
      </w:r>
      <w:r w:rsidRPr="006F7170">
        <w:rPr>
          <w:rFonts w:ascii="Times New Roman" w:hAnsi="Times New Roman" w:cs="Times New Roman"/>
          <w:sz w:val="24"/>
          <w:szCs w:val="24"/>
        </w:rPr>
        <w:t>, není-li možné žáka hodnotit z některých povinných předmětů na konci prvního pololetí</w:t>
      </w:r>
    </w:p>
    <w:p w14:paraId="065AB3DB" w14:textId="60F760C2" w:rsidR="006F7170" w:rsidRDefault="006F7170" w:rsidP="006F7170">
      <w:pPr>
        <w:spacing w:after="0" w:line="240" w:lineRule="auto"/>
        <w:jc w:val="both"/>
        <w:rPr>
          <w:rFonts w:ascii="Times New Roman" w:hAnsi="Times New Roman" w:cs="Times New Roman"/>
          <w:sz w:val="24"/>
          <w:szCs w:val="24"/>
        </w:rPr>
      </w:pPr>
    </w:p>
    <w:p w14:paraId="63BCB6B9" w14:textId="61126182" w:rsidR="13160698" w:rsidRDefault="13160698" w:rsidP="13160698">
      <w:pPr>
        <w:spacing w:after="0" w:line="240" w:lineRule="auto"/>
        <w:jc w:val="both"/>
        <w:rPr>
          <w:rFonts w:ascii="Times New Roman" w:hAnsi="Times New Roman" w:cs="Times New Roman"/>
          <w:sz w:val="24"/>
          <w:szCs w:val="24"/>
        </w:rPr>
      </w:pPr>
    </w:p>
    <w:p w14:paraId="3689D276" w14:textId="75B6FB64" w:rsidR="13160698" w:rsidRDefault="13160698" w:rsidP="13160698">
      <w:pPr>
        <w:spacing w:after="0" w:line="240" w:lineRule="auto"/>
        <w:jc w:val="both"/>
        <w:rPr>
          <w:rFonts w:ascii="Times New Roman" w:hAnsi="Times New Roman" w:cs="Times New Roman"/>
          <w:sz w:val="24"/>
          <w:szCs w:val="24"/>
        </w:rPr>
      </w:pPr>
    </w:p>
    <w:p w14:paraId="608B30C8" w14:textId="6E087E9B" w:rsidR="13160698" w:rsidRDefault="13160698" w:rsidP="13160698">
      <w:pPr>
        <w:spacing w:after="0" w:line="240" w:lineRule="auto"/>
        <w:jc w:val="both"/>
        <w:rPr>
          <w:rFonts w:ascii="Times New Roman" w:hAnsi="Times New Roman" w:cs="Times New Roman"/>
          <w:sz w:val="24"/>
          <w:szCs w:val="24"/>
        </w:rPr>
      </w:pPr>
    </w:p>
    <w:p w14:paraId="0D47D1A4" w14:textId="3635AA47" w:rsidR="006F7170" w:rsidRPr="00A114EF" w:rsidRDefault="006C0DA6" w:rsidP="13160698">
      <w:pPr>
        <w:spacing w:after="0" w:line="240" w:lineRule="auto"/>
        <w:jc w:val="both"/>
        <w:rPr>
          <w:rFonts w:ascii="Times New Roman" w:hAnsi="Times New Roman" w:cs="Times New Roman"/>
          <w:b/>
          <w:bCs/>
          <w:sz w:val="28"/>
          <w:szCs w:val="28"/>
        </w:rPr>
      </w:pPr>
      <w:r w:rsidRPr="13160698">
        <w:rPr>
          <w:rFonts w:ascii="Times New Roman" w:hAnsi="Times New Roman" w:cs="Times New Roman"/>
          <w:b/>
          <w:bCs/>
          <w:sz w:val="28"/>
          <w:szCs w:val="28"/>
        </w:rPr>
        <w:t>Další pravidla pro hodnocení žáků</w:t>
      </w:r>
    </w:p>
    <w:p w14:paraId="43D24062" w14:textId="77777777" w:rsidR="00A114EF" w:rsidRPr="006F7170" w:rsidRDefault="00A114EF" w:rsidP="006F7170">
      <w:pPr>
        <w:spacing w:after="0" w:line="240" w:lineRule="auto"/>
        <w:jc w:val="both"/>
        <w:rPr>
          <w:rFonts w:ascii="Times New Roman" w:hAnsi="Times New Roman" w:cs="Times New Roman"/>
          <w:sz w:val="24"/>
          <w:szCs w:val="24"/>
        </w:rPr>
      </w:pPr>
    </w:p>
    <w:p w14:paraId="706178EE" w14:textId="77777777" w:rsidR="00A114EF" w:rsidRDefault="002A2714"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U žáka se smyslovou nebo tělesnou vadou, vadou řeči, prokázanou specifickou</w:t>
      </w:r>
      <w:r w:rsidR="00BB137B" w:rsidRPr="00A114EF">
        <w:rPr>
          <w:rFonts w:ascii="Times New Roman" w:hAnsi="Times New Roman" w:cs="Times New Roman"/>
          <w:sz w:val="24"/>
          <w:szCs w:val="24"/>
        </w:rPr>
        <w:t xml:space="preserve"> vývojovou poruchou učení nebo </w:t>
      </w:r>
      <w:r w:rsidRPr="00A114EF">
        <w:rPr>
          <w:rFonts w:ascii="Times New Roman" w:hAnsi="Times New Roman" w:cs="Times New Roman"/>
          <w:sz w:val="24"/>
          <w:szCs w:val="24"/>
        </w:rPr>
        <w:t>chování se při jeho hodnocení a klasifikaci přihlédne k charakteru postižení.</w:t>
      </w:r>
    </w:p>
    <w:p w14:paraId="3EE95DF0" w14:textId="77777777" w:rsidR="00A114EF" w:rsidRDefault="002A2714"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U žáka prvního až devátého ročníku s prokázanou specifickou vývojovou poruchou učení rozhodne ředitel školy o použití širšího slovního hodnocení na základě žádosti zástupce žáka.</w:t>
      </w:r>
    </w:p>
    <w:p w14:paraId="18237D4A"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Do vyššího ročníku postupuje žák, který na konci druhého pololetí prospěl ze v</w:t>
      </w:r>
      <w:r w:rsidR="00BB137B" w:rsidRPr="00A114EF">
        <w:rPr>
          <w:rFonts w:ascii="Times New Roman" w:hAnsi="Times New Roman" w:cs="Times New Roman"/>
          <w:sz w:val="24"/>
          <w:szCs w:val="24"/>
        </w:rPr>
        <w:t xml:space="preserve">šech povinných předmětů </w:t>
      </w:r>
      <w:r w:rsidRPr="00A114EF">
        <w:rPr>
          <w:rFonts w:ascii="Times New Roman" w:hAnsi="Times New Roman" w:cs="Times New Roman"/>
          <w:sz w:val="24"/>
          <w:szCs w:val="24"/>
        </w:rPr>
        <w:t xml:space="preserve">s výjimkou předmětů výchovného zaměření a předmětů, z nichž byl uvolněn. Do vyššího ročníku postupuje i žák prvního stupně základní školy, který již v rámci prvního stupně opakoval ročník a žák druhého stupně, který již v rámci druhého stupně opakoval ročník, a to bez ohledu na prospěch tohoto žáka. </w:t>
      </w:r>
    </w:p>
    <w:p w14:paraId="37355481"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Nelze-li žáka hodnotit na konci 1. pololetí, hodnocení se obvykle odloží nejpozději do konce února (ve výjimečných případech do konce března). Není-li možné žáka hodnotit ani v náhradním termínu, žák se za první pololetí nehodnotí. </w:t>
      </w:r>
    </w:p>
    <w:p w14:paraId="7F0C529C"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Do té doby žák navštěvuje podmíněně nejbližší vyšší ročník, popřípadě znovu devátý ročník. Žák, který nemohl být ze závažných objektivních, zejména zdravotních důvodů hodnocen ani v náhradním termínu, opakuje ročník.</w:t>
      </w:r>
    </w:p>
    <w:p w14:paraId="6BF79FBE"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Má-li zákonný zástupce žáka pochybnosti o správnosti hodnocení v jednotlivých předmětech na konci prvního nebo druhého pololetí, může </w:t>
      </w:r>
      <w:r w:rsidRPr="00A114EF">
        <w:rPr>
          <w:rFonts w:ascii="Times New Roman" w:hAnsi="Times New Roman" w:cs="Times New Roman"/>
          <w:b/>
          <w:bCs/>
          <w:sz w:val="24"/>
          <w:szCs w:val="24"/>
        </w:rPr>
        <w:t>nejpozději do 3 pracovních dnů</w:t>
      </w:r>
      <w:r w:rsidRPr="00A114EF">
        <w:rPr>
          <w:rFonts w:ascii="Times New Roman" w:hAnsi="Times New Roman" w:cs="Times New Roman"/>
          <w:sz w:val="24"/>
          <w:szCs w:val="24"/>
        </w:rPr>
        <w:t xml:space="preserve"> od vydání vysvědčení, požádat ředitele školy o přezkoumání výsledků hodnocení; je-li vyučujícím daného předmětu ředitel školy, může zákonný zástupce žáka požádat o přezkoumání výsledků hodnocení krajský úřa</w:t>
      </w:r>
      <w:r w:rsidR="00A114EF">
        <w:rPr>
          <w:rFonts w:ascii="Times New Roman" w:hAnsi="Times New Roman" w:cs="Times New Roman"/>
          <w:sz w:val="24"/>
          <w:szCs w:val="24"/>
        </w:rPr>
        <w:t>d</w:t>
      </w:r>
      <w:r w:rsidRPr="00A114EF">
        <w:rPr>
          <w:rFonts w:ascii="Times New Roman" w:hAnsi="Times New Roman" w:cs="Times New Roman"/>
          <w:sz w:val="24"/>
          <w:szCs w:val="24"/>
        </w:rPr>
        <w:t>.</w:t>
      </w:r>
    </w:p>
    <w:p w14:paraId="2E5902F3" w14:textId="4E1F3D95" w:rsidR="0085413E" w:rsidRDefault="0085413E" w:rsidP="13160698">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Ředitel školy nebo krajský úřad oprávněnost žádosti posoudí a neprodleně zástupci žáka sdělí, zda bude žák přezkoušen.</w:t>
      </w:r>
    </w:p>
    <w:p w14:paraId="23F6128A" w14:textId="77777777" w:rsidR="00A114EF" w:rsidRDefault="0085413E" w:rsidP="00A114EF">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14:paraId="5309F50B" w14:textId="77777777" w:rsidR="00A114EF" w:rsidRP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Komise žáka přezkouší neprodleně, nejpozději do 14 dnů;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žákovi a zástupci žáka, další přezkoušení žáka je nepřípustné</w:t>
      </w:r>
    </w:p>
    <w:p w14:paraId="546DFA15" w14:textId="4C5BE5D7" w:rsidR="0085413E" w:rsidRP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Pokud absence </w:t>
      </w:r>
      <w:r w:rsidR="00DC18EA" w:rsidRPr="13160698">
        <w:rPr>
          <w:rFonts w:ascii="Times New Roman" w:hAnsi="Times New Roman" w:cs="Times New Roman"/>
          <w:sz w:val="24"/>
          <w:szCs w:val="24"/>
        </w:rPr>
        <w:t>žáka v daném předmětu přesáhne 4</w:t>
      </w:r>
      <w:r w:rsidRPr="13160698">
        <w:rPr>
          <w:rFonts w:ascii="Times New Roman" w:hAnsi="Times New Roman" w:cs="Times New Roman"/>
          <w:sz w:val="24"/>
          <w:szCs w:val="24"/>
        </w:rPr>
        <w:t>0 %, je žák nehodnocen. V případě včasného doplnění látky a odpovídajícího počtu klasifikačních podkladů může učitel po projednání v pedagogické radě hodnotit žáka i v tomto případě. Pokud učitel hodlá nehodnotit žáka s menší absencí, projedná svůj postup s ředitelem školy.</w:t>
      </w:r>
    </w:p>
    <w:p w14:paraId="0A4C408D" w14:textId="056A65FD" w:rsidR="13160698" w:rsidRDefault="13160698" w:rsidP="13160698">
      <w:pPr>
        <w:spacing w:after="0" w:line="240" w:lineRule="auto"/>
        <w:jc w:val="both"/>
        <w:rPr>
          <w:rFonts w:ascii="Times New Roman" w:hAnsi="Times New Roman" w:cs="Times New Roman"/>
          <w:sz w:val="24"/>
          <w:szCs w:val="24"/>
        </w:rPr>
      </w:pPr>
    </w:p>
    <w:p w14:paraId="10C6ACEC" w14:textId="1E88BDCE" w:rsidR="13160698" w:rsidRDefault="13160698" w:rsidP="13160698">
      <w:pPr>
        <w:spacing w:after="0" w:line="240" w:lineRule="auto"/>
        <w:jc w:val="both"/>
        <w:rPr>
          <w:rFonts w:ascii="Times New Roman" w:hAnsi="Times New Roman" w:cs="Times New Roman"/>
          <w:sz w:val="24"/>
          <w:szCs w:val="24"/>
        </w:rPr>
      </w:pPr>
    </w:p>
    <w:p w14:paraId="50ABE4F0" w14:textId="17FC7EBC" w:rsidR="13160698" w:rsidRDefault="13160698" w:rsidP="13160698">
      <w:pPr>
        <w:spacing w:after="0" w:line="240" w:lineRule="auto"/>
        <w:jc w:val="both"/>
        <w:rPr>
          <w:rFonts w:ascii="Times New Roman" w:hAnsi="Times New Roman" w:cs="Times New Roman"/>
          <w:sz w:val="24"/>
          <w:szCs w:val="24"/>
        </w:rPr>
      </w:pPr>
    </w:p>
    <w:p w14:paraId="0A0AD7CB" w14:textId="1C305A97" w:rsidR="13160698" w:rsidRDefault="13160698" w:rsidP="13160698">
      <w:pPr>
        <w:spacing w:after="0" w:line="240" w:lineRule="auto"/>
        <w:jc w:val="both"/>
        <w:rPr>
          <w:rFonts w:ascii="Times New Roman" w:hAnsi="Times New Roman" w:cs="Times New Roman"/>
          <w:sz w:val="24"/>
          <w:szCs w:val="24"/>
        </w:rPr>
      </w:pPr>
    </w:p>
    <w:p w14:paraId="53CA6236" w14:textId="2C91FDFE" w:rsidR="0085413E" w:rsidRPr="00A114EF" w:rsidRDefault="0085413E" w:rsidP="13160698">
      <w:pPr>
        <w:spacing w:after="0" w:line="240" w:lineRule="auto"/>
        <w:jc w:val="both"/>
        <w:rPr>
          <w:rFonts w:ascii="Times New Roman" w:hAnsi="Times New Roman" w:cs="Times New Roman"/>
          <w:b/>
          <w:bCs/>
          <w:color w:val="FF0000"/>
          <w:sz w:val="28"/>
          <w:szCs w:val="28"/>
        </w:rPr>
      </w:pPr>
      <w:r w:rsidRPr="13160698">
        <w:rPr>
          <w:rFonts w:ascii="Times New Roman" w:hAnsi="Times New Roman" w:cs="Times New Roman"/>
          <w:b/>
          <w:bCs/>
          <w:sz w:val="28"/>
          <w:szCs w:val="28"/>
        </w:rPr>
        <w:t>Zásady pro používání slovního hodnocení včetně předem stanovených kritérií</w:t>
      </w:r>
      <w:r w:rsidRPr="13160698">
        <w:rPr>
          <w:rFonts w:ascii="Times New Roman" w:hAnsi="Times New Roman" w:cs="Times New Roman"/>
          <w:b/>
          <w:bCs/>
          <w:color w:val="00B050"/>
          <w:sz w:val="28"/>
          <w:szCs w:val="28"/>
        </w:rPr>
        <w:t xml:space="preserve"> </w:t>
      </w:r>
    </w:p>
    <w:p w14:paraId="16268BC2" w14:textId="77777777" w:rsidR="0085413E"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1FB01644" w14:textId="0C89837B"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3.1. O slovním hodnocení výsledků vzdělávání žáka na vysvědčení rozhoduje ředitel školy se souhlasem školské rady a po projednání v pedagogické radě.</w:t>
      </w:r>
    </w:p>
    <w:p w14:paraId="5FCC58A8" w14:textId="2E59293B"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7B4A2BE2" w14:textId="3D521041"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3D72144D" w14:textId="0ADF9430"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5C819DB2" w14:textId="5F97070C"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3.3.Je-li žák hodnocen slovně, převede třídní učitel po projednání s vyučujícími ostatních předmětů slovní hodnocení do klasifikace pro účely přijímacího řízení ke střednímu vzdělávání. </w:t>
      </w:r>
    </w:p>
    <w:p w14:paraId="540D9EA6" w14:textId="3523F4DD" w:rsidR="13160698" w:rsidRDefault="13160698" w:rsidP="13160698">
      <w:pPr>
        <w:spacing w:after="0" w:line="240" w:lineRule="auto"/>
        <w:jc w:val="both"/>
        <w:rPr>
          <w:rFonts w:ascii="Times New Roman" w:hAnsi="Times New Roman" w:cs="Times New Roman"/>
          <w:sz w:val="24"/>
          <w:szCs w:val="24"/>
        </w:rPr>
      </w:pPr>
    </w:p>
    <w:p w14:paraId="738B99B1" w14:textId="034C979C"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3.4. U žáka s vývojovou poruchou učení rozhodne ředitel školy o použití slovního hodnocení na základě žádosti zákonného zástupce žáka. </w:t>
      </w:r>
    </w:p>
    <w:p w14:paraId="0817B75C" w14:textId="59A634A1" w:rsidR="13160698" w:rsidRDefault="13160698" w:rsidP="13160698">
      <w:pPr>
        <w:spacing w:after="0" w:line="240" w:lineRule="auto"/>
        <w:jc w:val="both"/>
        <w:rPr>
          <w:rFonts w:ascii="Times New Roman" w:hAnsi="Times New Roman" w:cs="Times New Roman"/>
          <w:sz w:val="24"/>
          <w:szCs w:val="24"/>
        </w:rPr>
      </w:pPr>
    </w:p>
    <w:p w14:paraId="4D9407F2" w14:textId="012CD4ED" w:rsidR="0085413E"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4301B770" w14:textId="42403BFE" w:rsidR="007D406E" w:rsidRPr="00BB137B" w:rsidRDefault="007D406E" w:rsidP="13160698">
      <w:pPr>
        <w:spacing w:after="0" w:line="240" w:lineRule="auto"/>
        <w:jc w:val="both"/>
        <w:rPr>
          <w:rFonts w:ascii="Times New Roman" w:hAnsi="Times New Roman" w:cs="Times New Roman"/>
          <w:sz w:val="24"/>
          <w:szCs w:val="24"/>
        </w:rPr>
      </w:pPr>
    </w:p>
    <w:p w14:paraId="33E72C70" w14:textId="77777777"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3.6. Zásady pro vzájemné převedení klasifikace a slovního hodnocení</w:t>
      </w:r>
    </w:p>
    <w:p w14:paraId="46A09BFB" w14:textId="77777777" w:rsidR="00712B26" w:rsidRPr="00A114EF" w:rsidRDefault="00712B26" w:rsidP="13160698">
      <w:pPr>
        <w:spacing w:after="0" w:line="240" w:lineRule="auto"/>
        <w:jc w:val="both"/>
        <w:rPr>
          <w:rFonts w:ascii="Times New Roman" w:hAnsi="Times New Roman" w:cs="Times New Roman"/>
          <w:sz w:val="24"/>
          <w:szCs w:val="24"/>
        </w:rPr>
      </w:pPr>
    </w:p>
    <w:p w14:paraId="1A8CB71D" w14:textId="77777777" w:rsidR="0085413E" w:rsidRPr="00A114EF" w:rsidRDefault="0085413E" w:rsidP="13160698">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802"/>
        <w:gridCol w:w="6410"/>
      </w:tblGrid>
      <w:tr w:rsidR="00AF4EEA" w:rsidRPr="00A114EF" w14:paraId="4441715E" w14:textId="77777777" w:rsidTr="13160698">
        <w:tc>
          <w:tcPr>
            <w:tcW w:w="2802" w:type="dxa"/>
          </w:tcPr>
          <w:p w14:paraId="23599F97" w14:textId="77777777" w:rsidR="00AF4EEA" w:rsidRPr="00A114EF" w:rsidRDefault="70C8B7FF"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Prospěch</w:t>
            </w:r>
          </w:p>
        </w:tc>
        <w:tc>
          <w:tcPr>
            <w:tcW w:w="6410" w:type="dxa"/>
          </w:tcPr>
          <w:p w14:paraId="404C2558" w14:textId="77777777" w:rsidR="00AF4EEA" w:rsidRPr="00A114EF" w:rsidRDefault="00AF4EEA" w:rsidP="13160698">
            <w:pPr>
              <w:jc w:val="both"/>
              <w:rPr>
                <w:rFonts w:ascii="Times New Roman" w:hAnsi="Times New Roman" w:cs="Times New Roman"/>
                <w:sz w:val="24"/>
                <w:szCs w:val="24"/>
              </w:rPr>
            </w:pPr>
          </w:p>
        </w:tc>
      </w:tr>
      <w:tr w:rsidR="00AF4EEA" w:rsidRPr="00A114EF" w14:paraId="2073E019" w14:textId="77777777" w:rsidTr="13160698">
        <w:tc>
          <w:tcPr>
            <w:tcW w:w="2802" w:type="dxa"/>
          </w:tcPr>
          <w:p w14:paraId="1DA6F92B" w14:textId="77777777" w:rsidR="00AF4EEA" w:rsidRPr="00A114EF" w:rsidRDefault="70C8B7FF"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Ovládnutí učiva   </w:t>
            </w:r>
          </w:p>
        </w:tc>
        <w:tc>
          <w:tcPr>
            <w:tcW w:w="6410" w:type="dxa"/>
          </w:tcPr>
          <w:p w14:paraId="29B1AE2E" w14:textId="77777777" w:rsidR="00AF4EEA" w:rsidRPr="00A114EF" w:rsidRDefault="00AF4EEA" w:rsidP="13160698">
            <w:pPr>
              <w:jc w:val="both"/>
              <w:rPr>
                <w:rFonts w:ascii="Times New Roman" w:hAnsi="Times New Roman" w:cs="Times New Roman"/>
                <w:sz w:val="24"/>
                <w:szCs w:val="24"/>
              </w:rPr>
            </w:pPr>
          </w:p>
        </w:tc>
      </w:tr>
      <w:tr w:rsidR="00AF4EEA" w:rsidRPr="00A114EF" w14:paraId="3754A300" w14:textId="77777777" w:rsidTr="13160698">
        <w:tc>
          <w:tcPr>
            <w:tcW w:w="2802" w:type="dxa"/>
          </w:tcPr>
          <w:p w14:paraId="1868DA34"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0987BC6F"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bezpečně  </w:t>
            </w:r>
          </w:p>
        </w:tc>
      </w:tr>
      <w:tr w:rsidR="00AF4EEA" w:rsidRPr="00A114EF" w14:paraId="35F88FD9" w14:textId="77777777" w:rsidTr="13160698">
        <w:tc>
          <w:tcPr>
            <w:tcW w:w="2802" w:type="dxa"/>
          </w:tcPr>
          <w:p w14:paraId="44FE0513"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60158E14"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w:t>
            </w:r>
          </w:p>
        </w:tc>
      </w:tr>
      <w:tr w:rsidR="00AF4EEA" w:rsidRPr="00A114EF" w14:paraId="735A67BC" w14:textId="77777777" w:rsidTr="13160698">
        <w:tc>
          <w:tcPr>
            <w:tcW w:w="2802" w:type="dxa"/>
          </w:tcPr>
          <w:p w14:paraId="1BB357F8"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lastRenderedPageBreak/>
              <w:t>3 – dobrý</w:t>
            </w:r>
          </w:p>
        </w:tc>
        <w:tc>
          <w:tcPr>
            <w:tcW w:w="6410" w:type="dxa"/>
          </w:tcPr>
          <w:p w14:paraId="4A427A4B"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v podstatě ovládá </w:t>
            </w:r>
          </w:p>
        </w:tc>
      </w:tr>
      <w:tr w:rsidR="00AF4EEA" w:rsidRPr="00A114EF" w14:paraId="22CED575" w14:textId="77777777" w:rsidTr="13160698">
        <w:tc>
          <w:tcPr>
            <w:tcW w:w="2802" w:type="dxa"/>
          </w:tcPr>
          <w:p w14:paraId="6E4A84FD"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3BDCDB1E"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se značnými mezerami </w:t>
            </w:r>
          </w:p>
        </w:tc>
      </w:tr>
      <w:tr w:rsidR="00AF4EEA" w:rsidRPr="00A114EF" w14:paraId="614DF8E4" w14:textId="77777777" w:rsidTr="13160698">
        <w:tc>
          <w:tcPr>
            <w:tcW w:w="2802" w:type="dxa"/>
          </w:tcPr>
          <w:p w14:paraId="73DFAEE2"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67451BF2"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neovládá</w:t>
            </w:r>
          </w:p>
        </w:tc>
      </w:tr>
      <w:tr w:rsidR="00AF4EEA" w:rsidRPr="00A114EF" w14:paraId="6DAC71BE" w14:textId="77777777" w:rsidTr="13160698">
        <w:tc>
          <w:tcPr>
            <w:tcW w:w="2802" w:type="dxa"/>
          </w:tcPr>
          <w:p w14:paraId="31683630" w14:textId="77777777" w:rsidR="00AF4EEA"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Myšlení </w:t>
            </w:r>
          </w:p>
        </w:tc>
        <w:tc>
          <w:tcPr>
            <w:tcW w:w="6410" w:type="dxa"/>
          </w:tcPr>
          <w:p w14:paraId="05F39BCB" w14:textId="77777777" w:rsidR="00AF4EEA" w:rsidRPr="00A114EF" w:rsidRDefault="00AF4EEA" w:rsidP="13160698">
            <w:pPr>
              <w:jc w:val="both"/>
              <w:rPr>
                <w:rFonts w:ascii="Times New Roman" w:hAnsi="Times New Roman" w:cs="Times New Roman"/>
                <w:sz w:val="24"/>
                <w:szCs w:val="24"/>
              </w:rPr>
            </w:pPr>
          </w:p>
        </w:tc>
      </w:tr>
      <w:tr w:rsidR="00AF4EEA" w:rsidRPr="00A114EF" w14:paraId="50A8841D" w14:textId="77777777" w:rsidTr="13160698">
        <w:tc>
          <w:tcPr>
            <w:tcW w:w="2802" w:type="dxa"/>
          </w:tcPr>
          <w:p w14:paraId="0B946C4E"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580B9D90"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pohotový, bystrý, dobře chápe souvislosti, samostatný</w:t>
            </w:r>
          </w:p>
        </w:tc>
      </w:tr>
      <w:tr w:rsidR="00AF4EEA" w:rsidRPr="00A114EF" w14:paraId="4A453A97" w14:textId="77777777" w:rsidTr="13160698">
        <w:tc>
          <w:tcPr>
            <w:tcW w:w="2802" w:type="dxa"/>
          </w:tcPr>
          <w:p w14:paraId="6BE12E77"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8C07495"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uvažuje celkem samostatně</w:t>
            </w:r>
          </w:p>
        </w:tc>
      </w:tr>
      <w:tr w:rsidR="00AF4EEA" w:rsidRPr="00A114EF" w14:paraId="1BF7D62F" w14:textId="77777777" w:rsidTr="13160698">
        <w:tc>
          <w:tcPr>
            <w:tcW w:w="2802" w:type="dxa"/>
          </w:tcPr>
          <w:p w14:paraId="5CE5911D"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6DFCF2B4"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menší samostatnost v myšlení</w:t>
            </w:r>
          </w:p>
        </w:tc>
      </w:tr>
      <w:tr w:rsidR="00AF4EEA" w:rsidRPr="00A114EF" w14:paraId="73BF5945" w14:textId="77777777" w:rsidTr="13160698">
        <w:tc>
          <w:tcPr>
            <w:tcW w:w="2802" w:type="dxa"/>
          </w:tcPr>
          <w:p w14:paraId="0DE0870B"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79A96CC9"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nesamostatné myšlení, pouze s nápovědou</w:t>
            </w:r>
          </w:p>
        </w:tc>
      </w:tr>
      <w:tr w:rsidR="00AF4EEA" w:rsidRPr="00A114EF" w14:paraId="0CB2B035" w14:textId="77777777" w:rsidTr="13160698">
        <w:tc>
          <w:tcPr>
            <w:tcW w:w="2802" w:type="dxa"/>
          </w:tcPr>
          <w:p w14:paraId="0ED0AED2"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76CF606A"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odpovídá nesprávně i na návodné otázky</w:t>
            </w:r>
          </w:p>
        </w:tc>
      </w:tr>
      <w:tr w:rsidR="00AF4EEA" w:rsidRPr="00A114EF" w14:paraId="170485DF" w14:textId="77777777" w:rsidTr="13160698">
        <w:tc>
          <w:tcPr>
            <w:tcW w:w="2802" w:type="dxa"/>
          </w:tcPr>
          <w:p w14:paraId="472CB324" w14:textId="77777777" w:rsidR="00AF4EEA"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Vyjadřování</w:t>
            </w:r>
          </w:p>
        </w:tc>
        <w:tc>
          <w:tcPr>
            <w:tcW w:w="6410" w:type="dxa"/>
          </w:tcPr>
          <w:p w14:paraId="18E1519C" w14:textId="77777777" w:rsidR="00AF4EEA" w:rsidRPr="00A114EF" w:rsidRDefault="00AF4EEA" w:rsidP="13160698">
            <w:pPr>
              <w:jc w:val="both"/>
              <w:rPr>
                <w:rFonts w:ascii="Times New Roman" w:hAnsi="Times New Roman" w:cs="Times New Roman"/>
                <w:sz w:val="24"/>
                <w:szCs w:val="24"/>
              </w:rPr>
            </w:pPr>
          </w:p>
        </w:tc>
      </w:tr>
      <w:tr w:rsidR="00712B26" w:rsidRPr="00A114EF" w14:paraId="58432E1E" w14:textId="77777777" w:rsidTr="13160698">
        <w:tc>
          <w:tcPr>
            <w:tcW w:w="2802" w:type="dxa"/>
          </w:tcPr>
          <w:p w14:paraId="23907855"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786510D2"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výstižné a poměrně přesné</w:t>
            </w:r>
          </w:p>
        </w:tc>
      </w:tr>
      <w:tr w:rsidR="00712B26" w:rsidRPr="00A114EF" w14:paraId="2D523894" w14:textId="77777777" w:rsidTr="13160698">
        <w:tc>
          <w:tcPr>
            <w:tcW w:w="2802" w:type="dxa"/>
          </w:tcPr>
          <w:p w14:paraId="244D090C"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A60C429"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celkem výstižné</w:t>
            </w:r>
          </w:p>
        </w:tc>
      </w:tr>
      <w:tr w:rsidR="00712B26" w:rsidRPr="00A114EF" w14:paraId="129F8917" w14:textId="77777777" w:rsidTr="13160698">
        <w:tc>
          <w:tcPr>
            <w:tcW w:w="2802" w:type="dxa"/>
          </w:tcPr>
          <w:p w14:paraId="46515DE2"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3A8B71F5"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myšlenky vyjadřuje ne dost přesně</w:t>
            </w:r>
          </w:p>
        </w:tc>
      </w:tr>
      <w:tr w:rsidR="00712B26" w:rsidRPr="00A114EF" w14:paraId="0E1148A8" w14:textId="77777777" w:rsidTr="13160698">
        <w:tc>
          <w:tcPr>
            <w:tcW w:w="2802" w:type="dxa"/>
          </w:tcPr>
          <w:p w14:paraId="0D5AFCF8"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76A75FC0"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myšlenky vyjadřuje se značnými obtížem</w:t>
            </w:r>
            <w:r w:rsidR="00BB137B" w:rsidRPr="13160698">
              <w:rPr>
                <w:rFonts w:ascii="Times New Roman" w:hAnsi="Times New Roman" w:cs="Times New Roman"/>
                <w:sz w:val="24"/>
                <w:szCs w:val="24"/>
              </w:rPr>
              <w:t>i</w:t>
            </w:r>
          </w:p>
        </w:tc>
      </w:tr>
      <w:tr w:rsidR="00712B26" w:rsidRPr="00A114EF" w14:paraId="0FB37173" w14:textId="77777777" w:rsidTr="13160698">
        <w:tc>
          <w:tcPr>
            <w:tcW w:w="2802" w:type="dxa"/>
          </w:tcPr>
          <w:p w14:paraId="481D0AE8"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1D3830C3"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nedokáže se samostatně vyjádřit, i na návodné otázky odpovídá nesprávně</w:t>
            </w:r>
          </w:p>
        </w:tc>
      </w:tr>
      <w:tr w:rsidR="00712B26" w:rsidRPr="00A114EF" w14:paraId="0995D7EB" w14:textId="77777777" w:rsidTr="13160698">
        <w:tc>
          <w:tcPr>
            <w:tcW w:w="2802" w:type="dxa"/>
          </w:tcPr>
          <w:p w14:paraId="33B761C1" w14:textId="77777777" w:rsidR="00712B26"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Celková aplikace vědomostí</w:t>
            </w:r>
          </w:p>
        </w:tc>
        <w:tc>
          <w:tcPr>
            <w:tcW w:w="6410" w:type="dxa"/>
          </w:tcPr>
          <w:p w14:paraId="1D2E0581" w14:textId="77777777" w:rsidR="00712B26" w:rsidRPr="00A114EF" w:rsidRDefault="00712B26" w:rsidP="13160698">
            <w:pPr>
              <w:jc w:val="both"/>
              <w:rPr>
                <w:rFonts w:ascii="Times New Roman" w:hAnsi="Times New Roman" w:cs="Times New Roman"/>
                <w:sz w:val="24"/>
                <w:szCs w:val="24"/>
              </w:rPr>
            </w:pPr>
          </w:p>
        </w:tc>
      </w:tr>
      <w:tr w:rsidR="00B076EE" w:rsidRPr="00A114EF" w14:paraId="0FF17E73" w14:textId="77777777" w:rsidTr="13160698">
        <w:tc>
          <w:tcPr>
            <w:tcW w:w="2802" w:type="dxa"/>
          </w:tcPr>
          <w:p w14:paraId="548912BC"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29A0914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užívá vědomostí a spolehlivě a uvědoměle dovedností, pracuje samostatně, přesně a s jistotou</w:t>
            </w:r>
          </w:p>
        </w:tc>
      </w:tr>
      <w:tr w:rsidR="00B076EE" w:rsidRPr="00A114EF" w14:paraId="77B4AECE" w14:textId="77777777" w:rsidTr="13160698">
        <w:tc>
          <w:tcPr>
            <w:tcW w:w="2802" w:type="dxa"/>
          </w:tcPr>
          <w:p w14:paraId="3E8CC3B7"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93D175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dovede používat vědomosti a dovednosti při řešení úkolů, dopouští se jen menších chyb</w:t>
            </w:r>
          </w:p>
        </w:tc>
      </w:tr>
      <w:tr w:rsidR="00B076EE" w:rsidRPr="00A114EF" w14:paraId="6304CEFE" w14:textId="77777777" w:rsidTr="13160698">
        <w:tc>
          <w:tcPr>
            <w:tcW w:w="2802" w:type="dxa"/>
          </w:tcPr>
          <w:p w14:paraId="69A30500"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2E03CE0F"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řeší úkoly s pomocí učitele a s touto pomocí snadno překonává potíže a odstraňuje chyby</w:t>
            </w:r>
          </w:p>
        </w:tc>
      </w:tr>
      <w:tr w:rsidR="00B076EE" w:rsidRPr="00A114EF" w14:paraId="44BAB0A7" w14:textId="77777777" w:rsidTr="13160698">
        <w:tc>
          <w:tcPr>
            <w:tcW w:w="2802" w:type="dxa"/>
          </w:tcPr>
          <w:p w14:paraId="4A85D34B"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0B07C91A"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dělá podstatné chyby, nesnadno je překonává</w:t>
            </w:r>
          </w:p>
        </w:tc>
      </w:tr>
      <w:tr w:rsidR="00B076EE" w:rsidRPr="00A114EF" w14:paraId="6B3D03E6" w14:textId="77777777" w:rsidTr="13160698">
        <w:tc>
          <w:tcPr>
            <w:tcW w:w="2802" w:type="dxa"/>
          </w:tcPr>
          <w:p w14:paraId="4917D81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32C92FD6"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praktické úkoly nedokáže splnit ani s pomocí</w:t>
            </w:r>
          </w:p>
        </w:tc>
      </w:tr>
      <w:tr w:rsidR="00B076EE" w:rsidRPr="00A114EF" w14:paraId="5E93FE4D" w14:textId="77777777" w:rsidTr="13160698">
        <w:tc>
          <w:tcPr>
            <w:tcW w:w="2802" w:type="dxa"/>
          </w:tcPr>
          <w:p w14:paraId="11903E70" w14:textId="77777777" w:rsidR="00B076EE" w:rsidRPr="00A114EF" w:rsidRDefault="00B076EE"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Chování</w:t>
            </w:r>
          </w:p>
        </w:tc>
        <w:tc>
          <w:tcPr>
            <w:tcW w:w="6410" w:type="dxa"/>
          </w:tcPr>
          <w:p w14:paraId="65B7FDE4" w14:textId="77777777" w:rsidR="00B076EE" w:rsidRPr="00A114EF" w:rsidRDefault="00B076EE" w:rsidP="13160698">
            <w:pPr>
              <w:jc w:val="both"/>
              <w:rPr>
                <w:rFonts w:ascii="Times New Roman" w:hAnsi="Times New Roman" w:cs="Times New Roman"/>
                <w:sz w:val="24"/>
                <w:szCs w:val="24"/>
              </w:rPr>
            </w:pPr>
          </w:p>
        </w:tc>
      </w:tr>
      <w:tr w:rsidR="00B076EE" w:rsidRPr="00A114EF" w14:paraId="04DD0508" w14:textId="77777777" w:rsidTr="13160698">
        <w:tc>
          <w:tcPr>
            <w:tcW w:w="2802" w:type="dxa"/>
          </w:tcPr>
          <w:p w14:paraId="6E8FAE14"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1 – velmi dobré</w:t>
            </w:r>
          </w:p>
        </w:tc>
        <w:tc>
          <w:tcPr>
            <w:tcW w:w="6410" w:type="dxa"/>
          </w:tcPr>
          <w:p w14:paraId="19163ADE"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Uvědoměle dodržuje pravidla chování a ustanovení vnitřního řádu školy. Méně závažných přestupků se dopouští ojediněle. Žák je však přístupný výchovnému působení a snaží se své chyby napravit.</w:t>
            </w:r>
          </w:p>
        </w:tc>
      </w:tr>
      <w:tr w:rsidR="00B076EE" w:rsidRPr="00A114EF" w14:paraId="16822071" w14:textId="77777777" w:rsidTr="13160698">
        <w:tc>
          <w:tcPr>
            <w:tcW w:w="2802" w:type="dxa"/>
          </w:tcPr>
          <w:p w14:paraId="2E16C818"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2 - uspokojivé</w:t>
            </w:r>
          </w:p>
        </w:tc>
        <w:tc>
          <w:tcPr>
            <w:tcW w:w="6410" w:type="dxa"/>
          </w:tcPr>
          <w:p w14:paraId="3B06FF6F"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076EE" w:rsidRPr="00BB137B" w14:paraId="4EBFFADE" w14:textId="77777777" w:rsidTr="13160698">
        <w:tc>
          <w:tcPr>
            <w:tcW w:w="2802" w:type="dxa"/>
          </w:tcPr>
          <w:p w14:paraId="19233DBC"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3 - neuspokojivé</w:t>
            </w:r>
          </w:p>
        </w:tc>
        <w:tc>
          <w:tcPr>
            <w:tcW w:w="6410" w:type="dxa"/>
          </w:tcPr>
          <w:p w14:paraId="78040EFD" w14:textId="77777777" w:rsidR="00B076EE" w:rsidRPr="00BB137B" w:rsidRDefault="00B076EE" w:rsidP="00BB137B">
            <w:pPr>
              <w:jc w:val="both"/>
              <w:rPr>
                <w:rFonts w:ascii="Times New Roman" w:hAnsi="Times New Roman" w:cs="Times New Roman"/>
                <w:sz w:val="24"/>
                <w:szCs w:val="24"/>
              </w:rPr>
            </w:pPr>
            <w:r w:rsidRPr="13160698">
              <w:rPr>
                <w:rFonts w:ascii="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607F356" w14:textId="77777777" w:rsidR="00644C9E" w:rsidRPr="00BB137B" w:rsidRDefault="00644C9E" w:rsidP="00BB137B">
      <w:pPr>
        <w:spacing w:after="0" w:line="240" w:lineRule="auto"/>
        <w:jc w:val="both"/>
        <w:rPr>
          <w:rFonts w:ascii="Times New Roman" w:hAnsi="Times New Roman" w:cs="Times New Roman"/>
          <w:sz w:val="24"/>
          <w:szCs w:val="24"/>
        </w:rPr>
      </w:pPr>
    </w:p>
    <w:p w14:paraId="5EE03870" w14:textId="33DF7453" w:rsidR="13160698" w:rsidRDefault="13160698" w:rsidP="13160698">
      <w:pPr>
        <w:spacing w:after="0" w:line="240" w:lineRule="auto"/>
        <w:jc w:val="both"/>
        <w:rPr>
          <w:rFonts w:ascii="Times New Roman" w:hAnsi="Times New Roman" w:cs="Times New Roman"/>
          <w:sz w:val="24"/>
          <w:szCs w:val="24"/>
        </w:rPr>
      </w:pPr>
    </w:p>
    <w:p w14:paraId="369FFA6F" w14:textId="6F820F2C" w:rsidR="13160698" w:rsidRDefault="13160698" w:rsidP="13160698">
      <w:pPr>
        <w:spacing w:after="0" w:line="240" w:lineRule="auto"/>
        <w:jc w:val="both"/>
        <w:rPr>
          <w:rFonts w:ascii="Times New Roman" w:hAnsi="Times New Roman" w:cs="Times New Roman"/>
          <w:sz w:val="24"/>
          <w:szCs w:val="24"/>
        </w:rPr>
      </w:pPr>
    </w:p>
    <w:p w14:paraId="4B3F2E4B" w14:textId="5492ABAD" w:rsidR="13160698" w:rsidRDefault="13160698" w:rsidP="13160698">
      <w:pPr>
        <w:spacing w:after="0" w:line="240" w:lineRule="auto"/>
        <w:jc w:val="both"/>
        <w:rPr>
          <w:rFonts w:ascii="Times New Roman" w:hAnsi="Times New Roman" w:cs="Times New Roman"/>
          <w:sz w:val="24"/>
          <w:szCs w:val="24"/>
        </w:rPr>
      </w:pPr>
    </w:p>
    <w:p w14:paraId="641F1A29" w14:textId="02C47B61" w:rsidR="13160698" w:rsidRDefault="13160698" w:rsidP="13160698">
      <w:pPr>
        <w:spacing w:after="0" w:line="240" w:lineRule="auto"/>
        <w:jc w:val="both"/>
        <w:rPr>
          <w:rFonts w:ascii="Times New Roman" w:hAnsi="Times New Roman" w:cs="Times New Roman"/>
          <w:sz w:val="24"/>
          <w:szCs w:val="24"/>
        </w:rPr>
      </w:pPr>
    </w:p>
    <w:p w14:paraId="6A0EF82A" w14:textId="50A26877" w:rsidR="0085413E" w:rsidRPr="00A114EF" w:rsidRDefault="0085413E" w:rsidP="00BB137B">
      <w:pPr>
        <w:spacing w:after="0" w:line="240" w:lineRule="auto"/>
        <w:jc w:val="both"/>
        <w:rPr>
          <w:rFonts w:ascii="Times New Roman" w:hAnsi="Times New Roman" w:cs="Times New Roman"/>
          <w:b/>
          <w:bCs/>
          <w:sz w:val="28"/>
          <w:szCs w:val="28"/>
        </w:rPr>
      </w:pPr>
      <w:r w:rsidRPr="00A114EF">
        <w:rPr>
          <w:rFonts w:ascii="Times New Roman" w:hAnsi="Times New Roman" w:cs="Times New Roman"/>
          <w:b/>
          <w:bCs/>
          <w:sz w:val="28"/>
          <w:szCs w:val="28"/>
        </w:rPr>
        <w:lastRenderedPageBreak/>
        <w:t xml:space="preserve">Opravné a komisionální zkoušky   </w:t>
      </w:r>
    </w:p>
    <w:p w14:paraId="5B535FDD" w14:textId="77777777" w:rsidR="0085413E" w:rsidRPr="00BB137B" w:rsidRDefault="0085413E"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74F7D0AE" w14:textId="620D9CD1" w:rsidR="00A114EF" w:rsidRPr="00A114EF" w:rsidRDefault="0085413E" w:rsidP="00A114EF">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Žák devátého ročníku školy a žák, který na daném stupni dosud neopakoval ročník, který na konci druhého pololetí neprospěl nejvýše ze dvou povinných předmětů s výjimkou předmětů výchovného zaměření, koná opravné zkoušky.</w:t>
      </w:r>
    </w:p>
    <w:p w14:paraId="701531C2" w14:textId="6EF41AAF" w:rsidR="13160698" w:rsidRDefault="13160698" w:rsidP="13160698">
      <w:pPr>
        <w:spacing w:after="0" w:line="240" w:lineRule="auto"/>
        <w:jc w:val="both"/>
        <w:rPr>
          <w:rFonts w:ascii="Times New Roman" w:hAnsi="Times New Roman" w:cs="Times New Roman"/>
          <w:sz w:val="24"/>
          <w:szCs w:val="24"/>
        </w:rPr>
      </w:pPr>
    </w:p>
    <w:p w14:paraId="5413CEA9"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   </w:t>
      </w:r>
    </w:p>
    <w:p w14:paraId="3432DA79" w14:textId="0EC23D37" w:rsidR="13160698" w:rsidRDefault="13160698" w:rsidP="13160698">
      <w:pPr>
        <w:spacing w:after="0" w:line="240" w:lineRule="auto"/>
        <w:jc w:val="both"/>
        <w:rPr>
          <w:rFonts w:ascii="Times New Roman" w:hAnsi="Times New Roman" w:cs="Times New Roman"/>
          <w:sz w:val="24"/>
          <w:szCs w:val="24"/>
        </w:rPr>
      </w:pPr>
    </w:p>
    <w:p w14:paraId="58073BDD"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Nedostaví-li se žák k opravným zkouškám ve stanoveném termínu bez odůvodněné omluvy, klasifikuje se v předmětu, z něhož měl vykonat opravnou zkoušku, stupněm nedostatečný.</w:t>
      </w:r>
    </w:p>
    <w:p w14:paraId="68B2A816" w14:textId="573A4B02" w:rsidR="13160698" w:rsidRDefault="13160698" w:rsidP="13160698">
      <w:pPr>
        <w:spacing w:after="0" w:line="240" w:lineRule="auto"/>
        <w:jc w:val="both"/>
        <w:rPr>
          <w:rFonts w:ascii="Times New Roman" w:hAnsi="Times New Roman" w:cs="Times New Roman"/>
          <w:sz w:val="24"/>
          <w:szCs w:val="24"/>
        </w:rPr>
      </w:pPr>
    </w:p>
    <w:p w14:paraId="5B459A65"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Opravné zkoušky jsou zkoušky komisionální.   </w:t>
      </w:r>
    </w:p>
    <w:p w14:paraId="55D93DD9" w14:textId="1F795A2C" w:rsidR="13160698" w:rsidRDefault="13160698" w:rsidP="13160698">
      <w:pPr>
        <w:spacing w:after="0" w:line="240" w:lineRule="auto"/>
        <w:jc w:val="both"/>
        <w:rPr>
          <w:rFonts w:ascii="Times New Roman" w:hAnsi="Times New Roman" w:cs="Times New Roman"/>
          <w:sz w:val="24"/>
          <w:szCs w:val="24"/>
        </w:rPr>
      </w:pPr>
    </w:p>
    <w:p w14:paraId="2890229F"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Komisi pro komisionální přezkoušení jmenuje ředitel školy; v případě, že je vyučujícím daného předmětu ředitel škol</w:t>
      </w:r>
      <w:r w:rsidR="0098529C" w:rsidRPr="13160698">
        <w:rPr>
          <w:rFonts w:ascii="Times New Roman" w:hAnsi="Times New Roman" w:cs="Times New Roman"/>
          <w:sz w:val="24"/>
          <w:szCs w:val="24"/>
        </w:rPr>
        <w:t>y, jmenuje komisi krajský úřad.</w:t>
      </w:r>
      <w:r w:rsidR="00A114EF" w:rsidRPr="13160698">
        <w:rPr>
          <w:rFonts w:ascii="Times New Roman" w:hAnsi="Times New Roman" w:cs="Times New Roman"/>
          <w:sz w:val="24"/>
          <w:szCs w:val="24"/>
        </w:rPr>
        <w:t xml:space="preserve"> </w:t>
      </w:r>
    </w:p>
    <w:p w14:paraId="4199AEAE" w14:textId="77777777" w:rsidR="00A114EF" w:rsidRDefault="00A114EF" w:rsidP="00A114EF">
      <w:pPr>
        <w:spacing w:after="0" w:line="240" w:lineRule="auto"/>
        <w:jc w:val="both"/>
        <w:rPr>
          <w:rFonts w:ascii="Times New Roman" w:hAnsi="Times New Roman" w:cs="Times New Roman"/>
          <w:sz w:val="24"/>
          <w:szCs w:val="24"/>
        </w:rPr>
      </w:pPr>
    </w:p>
    <w:p w14:paraId="091034EF" w14:textId="77777777" w:rsidR="00A114EF" w:rsidRDefault="0085413E" w:rsidP="00A114EF">
      <w:p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Komise je tříčlenná a tvoří ji:   </w:t>
      </w:r>
    </w:p>
    <w:p w14:paraId="7831975A" w14:textId="3FCF26CC" w:rsidR="0098529C" w:rsidRPr="00A114EF" w:rsidRDefault="0085413E" w:rsidP="00A114EF">
      <w:p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    </w:t>
      </w:r>
    </w:p>
    <w:p w14:paraId="187BF50F" w14:textId="3FBBCBFB" w:rsidR="0098529C" w:rsidRPr="00BB137B"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a) předseda, kterým je ředitel školy, popřípadě jím pověřený učitel zkoušející školy, nebo v případě, že vyučujícím daného předmětu je ředitel školy, krajským úřadem jmenovaný jiný pedagogický pracovník školy,  </w:t>
      </w:r>
    </w:p>
    <w:p w14:paraId="218853C7" w14:textId="5A4914DE" w:rsidR="0098529C"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0602CB58" w14:textId="5D76EF71" w:rsidR="0098529C"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b) zkoušející učitel, jímž je vyučující daného předmětu ve třídě, v níž je žák zařazen, p</w:t>
      </w:r>
      <w:r w:rsidR="00BB137B" w:rsidRPr="13160698">
        <w:rPr>
          <w:rFonts w:ascii="Times New Roman" w:hAnsi="Times New Roman" w:cs="Times New Roman"/>
          <w:sz w:val="24"/>
          <w:szCs w:val="24"/>
        </w:rPr>
        <w:t xml:space="preserve">opřípadě jiný vyučující daného </w:t>
      </w:r>
      <w:r w:rsidRPr="13160698">
        <w:rPr>
          <w:rFonts w:ascii="Times New Roman" w:hAnsi="Times New Roman" w:cs="Times New Roman"/>
          <w:sz w:val="24"/>
          <w:szCs w:val="24"/>
        </w:rPr>
        <w:t xml:space="preserve">předmětu,     </w:t>
      </w:r>
    </w:p>
    <w:p w14:paraId="174DB5D1" w14:textId="5683231D" w:rsidR="13160698" w:rsidRDefault="13160698" w:rsidP="13160698">
      <w:pPr>
        <w:spacing w:after="0" w:line="240" w:lineRule="auto"/>
        <w:jc w:val="both"/>
        <w:rPr>
          <w:rFonts w:ascii="Times New Roman" w:hAnsi="Times New Roman" w:cs="Times New Roman"/>
          <w:sz w:val="24"/>
          <w:szCs w:val="24"/>
        </w:rPr>
      </w:pPr>
    </w:p>
    <w:p w14:paraId="343F9E79" w14:textId="4DCB599D" w:rsidR="0098529C" w:rsidRDefault="0085413E"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c) přísedící, kterým je jiný vyučující daného předmětu nebo předmětu stejné vzděláv</w:t>
      </w:r>
      <w:r w:rsidR="0098529C" w:rsidRPr="00BB137B">
        <w:rPr>
          <w:rFonts w:ascii="Times New Roman" w:hAnsi="Times New Roman" w:cs="Times New Roman"/>
          <w:sz w:val="24"/>
          <w:szCs w:val="24"/>
        </w:rPr>
        <w:t>ací oblasti stanovené Rámcovým</w:t>
      </w:r>
      <w:r w:rsidRPr="00BB137B">
        <w:rPr>
          <w:rFonts w:ascii="Times New Roman" w:hAnsi="Times New Roman" w:cs="Times New Roman"/>
          <w:sz w:val="24"/>
          <w:szCs w:val="24"/>
        </w:rPr>
        <w:t xml:space="preserve"> vzdělávacím programem pro základní vzdělávání. </w:t>
      </w:r>
    </w:p>
    <w:p w14:paraId="0D39BCFF" w14:textId="7B1437C2" w:rsidR="00A114EF" w:rsidRDefault="00A114EF" w:rsidP="00BB137B">
      <w:pPr>
        <w:spacing w:after="0" w:line="240" w:lineRule="auto"/>
        <w:jc w:val="both"/>
        <w:rPr>
          <w:rFonts w:ascii="Times New Roman" w:hAnsi="Times New Roman" w:cs="Times New Roman"/>
          <w:sz w:val="24"/>
          <w:szCs w:val="24"/>
        </w:rPr>
      </w:pPr>
    </w:p>
    <w:p w14:paraId="07AF67F2" w14:textId="2FA5A5B2" w:rsidR="0098529C" w:rsidRPr="00A114EF" w:rsidRDefault="0085413E" w:rsidP="00A114EF">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Výsledek přezkoušení již nelze napadnout novou žádostí o přezkoušení. Výsledek přezkoušení stanoví komise </w:t>
      </w:r>
      <w:r w:rsidR="0098529C" w:rsidRPr="13160698">
        <w:rPr>
          <w:rFonts w:ascii="Times New Roman" w:hAnsi="Times New Roman" w:cs="Times New Roman"/>
          <w:sz w:val="24"/>
          <w:szCs w:val="24"/>
        </w:rPr>
        <w:t>h</w:t>
      </w:r>
      <w:r w:rsidRPr="13160698">
        <w:rPr>
          <w:rFonts w:ascii="Times New Roman" w:hAnsi="Times New Roman" w:cs="Times New Roman"/>
          <w:sz w:val="24"/>
          <w:szCs w:val="24"/>
        </w:rPr>
        <w:t xml:space="preserve">lasováním. Výsledek přezkoušení </w:t>
      </w:r>
      <w:r w:rsidR="00BB137B" w:rsidRPr="13160698">
        <w:rPr>
          <w:rFonts w:ascii="Times New Roman" w:hAnsi="Times New Roman" w:cs="Times New Roman"/>
          <w:sz w:val="24"/>
          <w:szCs w:val="24"/>
        </w:rPr>
        <w:t xml:space="preserve">se vyjádří slovním hodnocením </w:t>
      </w:r>
      <w:r w:rsidRPr="13160698">
        <w:rPr>
          <w:rFonts w:ascii="Times New Roman" w:hAnsi="Times New Roman" w:cs="Times New Roman"/>
          <w:sz w:val="24"/>
          <w:szCs w:val="24"/>
        </w:rPr>
        <w:t>nebo stupněm prospěchu. Ředitel školy sdělí výsledek přezkoušení prokazatelným způsobem žákovi a zákonnému zástupci žáka. V případě změny hodnocení na konci prvního nebo druhého pololetí se žákovi vydá nové vysvědčení</w:t>
      </w:r>
      <w:r w:rsidR="7A54744C" w:rsidRPr="13160698">
        <w:rPr>
          <w:rFonts w:ascii="Times New Roman" w:hAnsi="Times New Roman" w:cs="Times New Roman"/>
          <w:sz w:val="24"/>
          <w:szCs w:val="24"/>
        </w:rPr>
        <w:t>.</w:t>
      </w:r>
    </w:p>
    <w:p w14:paraId="00AF0C7E" w14:textId="0C594A0E" w:rsidR="13160698" w:rsidRDefault="13160698" w:rsidP="13160698">
      <w:pPr>
        <w:spacing w:after="0" w:line="240" w:lineRule="auto"/>
        <w:jc w:val="both"/>
        <w:rPr>
          <w:rFonts w:ascii="Times New Roman" w:hAnsi="Times New Roman" w:cs="Times New Roman"/>
          <w:sz w:val="24"/>
          <w:szCs w:val="24"/>
        </w:rPr>
      </w:pPr>
    </w:p>
    <w:p w14:paraId="6F33562D" w14:textId="468D60EA" w:rsidR="0098529C"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O přezkoušení se pořizuje protokol, který se stává součástí dokumentace školy.</w:t>
      </w:r>
    </w:p>
    <w:p w14:paraId="5BD4E805" w14:textId="33CA35A0" w:rsidR="13160698" w:rsidRDefault="13160698" w:rsidP="13160698">
      <w:pPr>
        <w:spacing w:after="0" w:line="240" w:lineRule="auto"/>
        <w:jc w:val="both"/>
        <w:rPr>
          <w:rFonts w:ascii="Times New Roman" w:hAnsi="Times New Roman" w:cs="Times New Roman"/>
          <w:sz w:val="24"/>
          <w:szCs w:val="24"/>
        </w:rPr>
      </w:pPr>
    </w:p>
    <w:p w14:paraId="1F7DDD15" w14:textId="1B0784CC" w:rsidR="0085413E" w:rsidRP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Konkrétní obsah a rozsah přezkoušení stanoví ředitel školy v souladu se školním vzdělávacím programem.</w:t>
      </w:r>
    </w:p>
    <w:p w14:paraId="3A973549" w14:textId="77777777" w:rsidR="0098529C" w:rsidRPr="00BB137B" w:rsidRDefault="0098529C" w:rsidP="00BB137B">
      <w:pPr>
        <w:spacing w:after="0" w:line="240" w:lineRule="auto"/>
        <w:jc w:val="both"/>
        <w:rPr>
          <w:rFonts w:ascii="Times New Roman" w:hAnsi="Times New Roman" w:cs="Times New Roman"/>
          <w:sz w:val="24"/>
          <w:szCs w:val="24"/>
        </w:rPr>
      </w:pPr>
    </w:p>
    <w:p w14:paraId="2A3B2716" w14:textId="55ED8C85" w:rsidR="0098529C" w:rsidRDefault="0098529C" w:rsidP="00BB137B">
      <w:pPr>
        <w:spacing w:after="0" w:line="240" w:lineRule="auto"/>
        <w:jc w:val="both"/>
        <w:rPr>
          <w:rFonts w:ascii="Times New Roman" w:hAnsi="Times New Roman" w:cs="Times New Roman"/>
          <w:sz w:val="24"/>
          <w:szCs w:val="24"/>
        </w:rPr>
      </w:pPr>
    </w:p>
    <w:p w14:paraId="67D8345E" w14:textId="6408C1AE" w:rsidR="13160698" w:rsidRDefault="13160698" w:rsidP="13160698">
      <w:pPr>
        <w:spacing w:after="0" w:line="240" w:lineRule="auto"/>
        <w:jc w:val="both"/>
        <w:rPr>
          <w:rFonts w:ascii="Times New Roman" w:hAnsi="Times New Roman" w:cs="Times New Roman"/>
          <w:sz w:val="24"/>
          <w:szCs w:val="24"/>
        </w:rPr>
      </w:pPr>
    </w:p>
    <w:p w14:paraId="1A9DB7B0" w14:textId="225FBCD7" w:rsidR="13160698" w:rsidRDefault="13160698" w:rsidP="13160698">
      <w:pPr>
        <w:spacing w:after="0" w:line="240" w:lineRule="auto"/>
        <w:jc w:val="both"/>
        <w:rPr>
          <w:rFonts w:ascii="Times New Roman" w:hAnsi="Times New Roman" w:cs="Times New Roman"/>
          <w:sz w:val="24"/>
          <w:szCs w:val="24"/>
        </w:rPr>
      </w:pPr>
    </w:p>
    <w:p w14:paraId="7C33B639" w14:textId="39960609" w:rsidR="13160698" w:rsidRDefault="13160698" w:rsidP="13160698">
      <w:pPr>
        <w:spacing w:after="0" w:line="240" w:lineRule="auto"/>
        <w:jc w:val="both"/>
        <w:rPr>
          <w:rFonts w:ascii="Times New Roman" w:hAnsi="Times New Roman" w:cs="Times New Roman"/>
          <w:sz w:val="24"/>
          <w:szCs w:val="24"/>
        </w:rPr>
      </w:pPr>
    </w:p>
    <w:p w14:paraId="5DF7309B" w14:textId="0A4C9278" w:rsidR="13160698" w:rsidRPr="00D55CE9" w:rsidRDefault="13160698" w:rsidP="13160698">
      <w:pPr>
        <w:spacing w:after="0" w:line="240" w:lineRule="auto"/>
        <w:jc w:val="both"/>
        <w:rPr>
          <w:rFonts w:ascii="Times New Roman" w:hAnsi="Times New Roman" w:cs="Times New Roman"/>
          <w:b/>
          <w:bCs/>
          <w:sz w:val="28"/>
          <w:szCs w:val="28"/>
        </w:rPr>
      </w:pPr>
    </w:p>
    <w:p w14:paraId="54BBCE8A" w14:textId="77777777" w:rsidR="00411E2A" w:rsidRDefault="00411E2A" w:rsidP="13160698">
      <w:pPr>
        <w:spacing w:after="0" w:line="240" w:lineRule="auto"/>
        <w:jc w:val="both"/>
        <w:rPr>
          <w:rFonts w:ascii="Times New Roman" w:hAnsi="Times New Roman" w:cs="Times New Roman"/>
          <w:b/>
          <w:bCs/>
          <w:sz w:val="28"/>
          <w:szCs w:val="28"/>
        </w:rPr>
      </w:pPr>
    </w:p>
    <w:p w14:paraId="54E5DDBC" w14:textId="77777777" w:rsidR="00411E2A" w:rsidRDefault="00411E2A" w:rsidP="13160698">
      <w:pPr>
        <w:spacing w:after="0" w:line="240" w:lineRule="auto"/>
        <w:jc w:val="both"/>
        <w:rPr>
          <w:rFonts w:ascii="Times New Roman" w:hAnsi="Times New Roman" w:cs="Times New Roman"/>
          <w:b/>
          <w:bCs/>
          <w:sz w:val="28"/>
          <w:szCs w:val="28"/>
        </w:rPr>
      </w:pPr>
    </w:p>
    <w:p w14:paraId="1AB73209" w14:textId="43EF7846" w:rsidR="004C239C" w:rsidRPr="00D55CE9" w:rsidRDefault="004C239C" w:rsidP="13160698">
      <w:pPr>
        <w:spacing w:after="0" w:line="240" w:lineRule="auto"/>
        <w:jc w:val="both"/>
        <w:rPr>
          <w:rFonts w:ascii="Times New Roman" w:hAnsi="Times New Roman" w:cs="Times New Roman"/>
          <w:b/>
          <w:bCs/>
          <w:sz w:val="28"/>
          <w:szCs w:val="28"/>
        </w:rPr>
      </w:pPr>
      <w:r w:rsidRPr="00D55CE9">
        <w:rPr>
          <w:rFonts w:ascii="Times New Roman" w:hAnsi="Times New Roman" w:cs="Times New Roman"/>
          <w:b/>
          <w:bCs/>
          <w:sz w:val="28"/>
          <w:szCs w:val="28"/>
        </w:rPr>
        <w:lastRenderedPageBreak/>
        <w:t>Dodatečné zkoušky</w:t>
      </w:r>
    </w:p>
    <w:p w14:paraId="5B7C20F0" w14:textId="2A31F969" w:rsidR="13160698" w:rsidRPr="00D55CE9" w:rsidRDefault="13160698" w:rsidP="13160698">
      <w:pPr>
        <w:spacing w:after="0" w:line="240" w:lineRule="auto"/>
        <w:jc w:val="both"/>
        <w:rPr>
          <w:rFonts w:ascii="Times New Roman" w:hAnsi="Times New Roman" w:cs="Times New Roman"/>
          <w:b/>
          <w:bCs/>
          <w:sz w:val="28"/>
          <w:szCs w:val="28"/>
        </w:rPr>
      </w:pPr>
    </w:p>
    <w:p w14:paraId="76A5EF87" w14:textId="2BA8600C" w:rsidR="77900595" w:rsidRPr="00D55CE9" w:rsidRDefault="77900595"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 xml:space="preserve">Dodatečné zkoušky koná žák, který </w:t>
      </w:r>
      <w:r w:rsidR="7E7ACE1B" w:rsidRPr="00D55CE9">
        <w:rPr>
          <w:rFonts w:ascii="Times New Roman" w:hAnsi="Times New Roman" w:cs="Times New Roman"/>
          <w:sz w:val="24"/>
          <w:szCs w:val="24"/>
        </w:rPr>
        <w:t>má na</w:t>
      </w:r>
      <w:r w:rsidRPr="00D55CE9">
        <w:rPr>
          <w:rFonts w:ascii="Times New Roman" w:hAnsi="Times New Roman" w:cs="Times New Roman"/>
          <w:sz w:val="24"/>
          <w:szCs w:val="24"/>
        </w:rPr>
        <w:t xml:space="preserve"> vysvědčení</w:t>
      </w:r>
      <w:r w:rsidR="07F830B8" w:rsidRPr="00D55CE9">
        <w:rPr>
          <w:rFonts w:ascii="Times New Roman" w:hAnsi="Times New Roman" w:cs="Times New Roman"/>
          <w:sz w:val="24"/>
          <w:szCs w:val="24"/>
        </w:rPr>
        <w:t xml:space="preserve"> z předmětu</w:t>
      </w:r>
      <w:r w:rsidRPr="00D55CE9">
        <w:rPr>
          <w:rFonts w:ascii="Times New Roman" w:hAnsi="Times New Roman" w:cs="Times New Roman"/>
          <w:sz w:val="24"/>
          <w:szCs w:val="24"/>
        </w:rPr>
        <w:t xml:space="preserve"> NEHODNOCEN, tzn. </w:t>
      </w:r>
      <w:r w:rsidR="002FCFD3" w:rsidRPr="00D55CE9">
        <w:rPr>
          <w:rFonts w:ascii="Times New Roman" w:hAnsi="Times New Roman" w:cs="Times New Roman"/>
          <w:sz w:val="24"/>
          <w:szCs w:val="24"/>
        </w:rPr>
        <w:t>u</w:t>
      </w:r>
      <w:r w:rsidRPr="00D55CE9">
        <w:rPr>
          <w:rFonts w:ascii="Times New Roman" w:hAnsi="Times New Roman" w:cs="Times New Roman"/>
          <w:sz w:val="24"/>
          <w:szCs w:val="24"/>
        </w:rPr>
        <w:t>čitel ne</w:t>
      </w:r>
      <w:r w:rsidR="6F4E4356" w:rsidRPr="00D55CE9">
        <w:rPr>
          <w:rFonts w:ascii="Times New Roman" w:hAnsi="Times New Roman" w:cs="Times New Roman"/>
          <w:sz w:val="24"/>
          <w:szCs w:val="24"/>
        </w:rPr>
        <w:t>má dostatek podkladů pro klasifikaci žáka, jeho absence v předmětu překročila 40%, nebo obojí.</w:t>
      </w:r>
    </w:p>
    <w:p w14:paraId="0B021428" w14:textId="5905EC9A" w:rsidR="396E8AA4" w:rsidRPr="00D55CE9" w:rsidRDefault="396E8AA4"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Dodatečné zkoušky se konají nejpozději do 2 měsíců od vydání vysvědčení žákovi. Žák</w:t>
      </w:r>
      <w:r w:rsidR="6EF76BB6" w:rsidRPr="00D55CE9">
        <w:rPr>
          <w:rFonts w:ascii="Times New Roman" w:hAnsi="Times New Roman" w:cs="Times New Roman"/>
          <w:sz w:val="24"/>
          <w:szCs w:val="24"/>
        </w:rPr>
        <w:t xml:space="preserve"> od učitele obdrží informaci o látce, ze které se bude dodatečná zkouška skládat. Žák se</w:t>
      </w:r>
      <w:r w:rsidR="69150774" w:rsidRPr="00D55CE9">
        <w:rPr>
          <w:rFonts w:ascii="Times New Roman" w:hAnsi="Times New Roman" w:cs="Times New Roman"/>
          <w:sz w:val="24"/>
          <w:szCs w:val="24"/>
        </w:rPr>
        <w:t xml:space="preserve"> dostaví v termínu zkoušky (pokud se nemůže nebo nemohl dostavit, řádně se omluví). Me</w:t>
      </w:r>
      <w:r w:rsidR="551F3D5D" w:rsidRPr="00D55CE9">
        <w:rPr>
          <w:rFonts w:ascii="Times New Roman" w:hAnsi="Times New Roman" w:cs="Times New Roman"/>
          <w:sz w:val="24"/>
          <w:szCs w:val="24"/>
        </w:rPr>
        <w:t xml:space="preserve">tody zkoušení má v gesci učitel předmětu. </w:t>
      </w:r>
      <w:r w:rsidR="19BBF049" w:rsidRPr="00D55CE9">
        <w:rPr>
          <w:rFonts w:ascii="Times New Roman" w:hAnsi="Times New Roman" w:cs="Times New Roman"/>
          <w:sz w:val="24"/>
          <w:szCs w:val="24"/>
        </w:rPr>
        <w:t>Známka získaná z dodatečné zkoušky se připojí k ostatním známkám z</w:t>
      </w:r>
      <w:r w:rsidR="45B14470" w:rsidRPr="00D55CE9">
        <w:rPr>
          <w:rFonts w:ascii="Times New Roman" w:hAnsi="Times New Roman" w:cs="Times New Roman"/>
          <w:sz w:val="24"/>
          <w:szCs w:val="24"/>
        </w:rPr>
        <w:t>í</w:t>
      </w:r>
      <w:r w:rsidR="19BBF049" w:rsidRPr="00D55CE9">
        <w:rPr>
          <w:rFonts w:ascii="Times New Roman" w:hAnsi="Times New Roman" w:cs="Times New Roman"/>
          <w:sz w:val="24"/>
          <w:szCs w:val="24"/>
        </w:rPr>
        <w:t>skaným v daném pololetí z daného předmětu.</w:t>
      </w:r>
      <w:r w:rsidR="5E00A4BE" w:rsidRPr="00D55CE9">
        <w:rPr>
          <w:rFonts w:ascii="Times New Roman" w:hAnsi="Times New Roman" w:cs="Times New Roman"/>
          <w:sz w:val="24"/>
          <w:szCs w:val="24"/>
        </w:rPr>
        <w:t xml:space="preserve"> Výsledná známka je průměrem z těchto podkladů pro hodnocení.</w:t>
      </w:r>
    </w:p>
    <w:p w14:paraId="58C7C953" w14:textId="25BEC103"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Je-li výsledná známka z předmětu i po dodatečné zkoušce 5 (nedostatečná), žákovi se vydá vysvědčení.</w:t>
      </w:r>
    </w:p>
    <w:p w14:paraId="6CE4608D" w14:textId="53C3A84C"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V případě nedostatečné na koci školního roku, čili za 2. pololetí, koná žák zkoušku opravnou.</w:t>
      </w:r>
    </w:p>
    <w:p w14:paraId="59347D8E" w14:textId="0B7F8C5F"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Viz opravná zkouška.</w:t>
      </w:r>
    </w:p>
    <w:p w14:paraId="4E2DF97B" w14:textId="77777777" w:rsidR="004C239C" w:rsidRPr="00D55CE9" w:rsidRDefault="004C239C" w:rsidP="00BB137B">
      <w:pPr>
        <w:spacing w:after="0" w:line="240" w:lineRule="auto"/>
        <w:jc w:val="both"/>
        <w:rPr>
          <w:rFonts w:ascii="Times New Roman" w:hAnsi="Times New Roman" w:cs="Times New Roman"/>
          <w:sz w:val="24"/>
          <w:szCs w:val="24"/>
        </w:rPr>
      </w:pPr>
    </w:p>
    <w:p w14:paraId="4926CBA6" w14:textId="1A8EEC38" w:rsidR="00D77250" w:rsidRDefault="0098529C" w:rsidP="13160698">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 xml:space="preserve">Žák 2. až 9. ročníku základní školy musí mít z každého předmětu alespoň </w:t>
      </w:r>
      <w:r w:rsidR="004417F4" w:rsidRPr="13160698">
        <w:rPr>
          <w:rFonts w:ascii="Times New Roman" w:hAnsi="Times New Roman" w:cs="Times New Roman"/>
          <w:sz w:val="24"/>
          <w:szCs w:val="24"/>
        </w:rPr>
        <w:t>2</w:t>
      </w:r>
      <w:r w:rsidRPr="13160698">
        <w:rPr>
          <w:rFonts w:ascii="Times New Roman" w:hAnsi="Times New Roman" w:cs="Times New Roman"/>
          <w:sz w:val="24"/>
          <w:szCs w:val="24"/>
        </w:rPr>
        <w:t xml:space="preserve"> známky za každé pololetí. Zn</w:t>
      </w:r>
      <w:r w:rsidR="004417F4" w:rsidRPr="13160698">
        <w:rPr>
          <w:rFonts w:ascii="Times New Roman" w:hAnsi="Times New Roman" w:cs="Times New Roman"/>
          <w:sz w:val="24"/>
          <w:szCs w:val="24"/>
        </w:rPr>
        <w:t>ámky</w:t>
      </w:r>
      <w:r w:rsidRPr="13160698">
        <w:rPr>
          <w:rFonts w:ascii="Times New Roman" w:hAnsi="Times New Roman" w:cs="Times New Roman"/>
          <w:sz w:val="24"/>
          <w:szCs w:val="24"/>
        </w:rPr>
        <w:t xml:space="preserve"> získávají vyučující průběžně během celého klasifikačního období.</w:t>
      </w:r>
      <w:r w:rsidR="00126FC4" w:rsidRPr="13160698">
        <w:rPr>
          <w:rFonts w:ascii="Times New Roman" w:hAnsi="Times New Roman" w:cs="Times New Roman"/>
          <w:sz w:val="24"/>
          <w:szCs w:val="24"/>
        </w:rPr>
        <w:t xml:space="preserve"> </w:t>
      </w:r>
      <w:r w:rsidRPr="13160698">
        <w:rPr>
          <w:rFonts w:ascii="Times New Roman" w:hAnsi="Times New Roman" w:cs="Times New Roman"/>
          <w:sz w:val="24"/>
          <w:szCs w:val="24"/>
        </w:rPr>
        <w:t>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w:t>
      </w:r>
      <w:r w:rsidR="00D77250" w:rsidRPr="13160698">
        <w:rPr>
          <w:rFonts w:ascii="Times New Roman" w:hAnsi="Times New Roman" w:cs="Times New Roman"/>
          <w:sz w:val="24"/>
          <w:szCs w:val="24"/>
        </w:rPr>
        <w:t xml:space="preserve"> tento způsob doporučen </w:t>
      </w:r>
      <w:r w:rsidRPr="13160698">
        <w:rPr>
          <w:rFonts w:ascii="Times New Roman" w:hAnsi="Times New Roman" w:cs="Times New Roman"/>
          <w:sz w:val="24"/>
          <w:szCs w:val="24"/>
        </w:rPr>
        <w:t>ve zprávě psychologa. Kontrolní písemné práce v rozsahu celé vyučovací hodiny se píší pouze v předmětech s hodinovou dotací 4 hodiny týdně a více. V předmětech s nižší hodinovou dotací se písemné práce provádějí v délce</w:t>
      </w:r>
      <w:r w:rsidR="2D2D609C" w:rsidRPr="13160698">
        <w:rPr>
          <w:rFonts w:ascii="Times New Roman" w:hAnsi="Times New Roman" w:cs="Times New Roman"/>
          <w:sz w:val="24"/>
          <w:szCs w:val="24"/>
        </w:rPr>
        <w:t xml:space="preserve"> </w:t>
      </w:r>
      <w:r w:rsidRPr="13160698">
        <w:rPr>
          <w:rFonts w:ascii="Times New Roman" w:hAnsi="Times New Roman" w:cs="Times New Roman"/>
          <w:sz w:val="24"/>
          <w:szCs w:val="24"/>
        </w:rPr>
        <w:t>15 - 20 minut, vyučující využívají také formu testových otázek.</w:t>
      </w:r>
      <w:r w:rsidR="00126FC4" w:rsidRPr="13160698">
        <w:rPr>
          <w:rFonts w:ascii="Times New Roman" w:hAnsi="Times New Roman" w:cs="Times New Roman"/>
          <w:sz w:val="24"/>
          <w:szCs w:val="24"/>
        </w:rPr>
        <w:t xml:space="preserve"> </w:t>
      </w:r>
    </w:p>
    <w:p w14:paraId="35A84736" w14:textId="77777777" w:rsidR="00032C2D" w:rsidRPr="00BB137B" w:rsidRDefault="00032C2D" w:rsidP="00BB137B">
      <w:pPr>
        <w:spacing w:after="0" w:line="240" w:lineRule="auto"/>
        <w:jc w:val="both"/>
        <w:rPr>
          <w:rFonts w:ascii="Times New Roman" w:hAnsi="Times New Roman" w:cs="Times New Roman"/>
          <w:sz w:val="24"/>
          <w:szCs w:val="24"/>
        </w:rPr>
      </w:pPr>
    </w:p>
    <w:p w14:paraId="3AA01F78" w14:textId="77777777" w:rsidR="00032C2D"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Učitel oznamuje žákovi výsledek každého hodnocení, hodnocení zdůvodňuje a poukazuje na klady a nedostatky </w:t>
      </w:r>
      <w:r w:rsidRPr="00032C2D">
        <w:rPr>
          <w:rFonts w:ascii="Times New Roman" w:hAnsi="Times New Roman" w:cs="Times New Roman"/>
          <w:sz w:val="24"/>
          <w:szCs w:val="24"/>
        </w:rPr>
        <w:t xml:space="preserve">hodnocených </w:t>
      </w:r>
      <w:r w:rsidRPr="00BB137B">
        <w:rPr>
          <w:rFonts w:ascii="Times New Roman" w:hAnsi="Times New Roman" w:cs="Times New Roman"/>
          <w:sz w:val="24"/>
          <w:szCs w:val="24"/>
        </w:rPr>
        <w:t xml:space="preserve">projevů, výkonů, výtvorů. Po ústním vyzkoušení oznámí učitel žákovi výsledek hodnocení okamžitě. </w:t>
      </w:r>
    </w:p>
    <w:p w14:paraId="705F8907" w14:textId="47CA6561" w:rsidR="00D77250"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Výsledky hodnocení písemných zkoušek a prací a praktických činností oznámí žákovi nejpozději do 14 dnů. Učitel sděluje všechny známky, které bere v úvahu při celkovém hodnocení zákonným zástupcům žáka a to zejména prostřednictvím zápisů do žákovské knížky - současně se sdělováním známek žákům. </w:t>
      </w:r>
    </w:p>
    <w:p w14:paraId="55CDD146" w14:textId="77777777" w:rsidR="00032C2D" w:rsidRPr="00BB137B" w:rsidRDefault="00032C2D" w:rsidP="00BB137B">
      <w:pPr>
        <w:spacing w:after="0" w:line="240" w:lineRule="auto"/>
        <w:jc w:val="both"/>
        <w:rPr>
          <w:rFonts w:ascii="Times New Roman" w:hAnsi="Times New Roman" w:cs="Times New Roman"/>
          <w:sz w:val="24"/>
          <w:szCs w:val="24"/>
        </w:rPr>
      </w:pPr>
    </w:p>
    <w:p w14:paraId="1C18B6B3" w14:textId="2E24D16A"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Kontrolní písemné práce a další druhy zkoušek rozvrhne učitel rovnoměrně na celý školní rok, aby se nadměrně nenahromadily v určitých obdobích.   </w:t>
      </w:r>
    </w:p>
    <w:p w14:paraId="386436CD" w14:textId="77777777" w:rsidR="00032C2D" w:rsidRDefault="00032C2D" w:rsidP="00BB137B">
      <w:pPr>
        <w:spacing w:after="0" w:line="240" w:lineRule="auto"/>
        <w:jc w:val="both"/>
        <w:rPr>
          <w:rFonts w:ascii="Times New Roman" w:hAnsi="Times New Roman" w:cs="Times New Roman"/>
          <w:sz w:val="24"/>
          <w:szCs w:val="24"/>
        </w:rPr>
      </w:pPr>
    </w:p>
    <w:p w14:paraId="7B25ACE4" w14:textId="0B895081" w:rsidR="0098529C" w:rsidRPr="00F06A8C" w:rsidRDefault="0098529C" w:rsidP="00BB137B">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O termínu písemné zkoušky, která má trvat více než 25 minut, informuje vyučující žáky dostatečně dlouhou dobu předem. V jednom dni mohou žáci konat jen jednu z</w:t>
      </w:r>
      <w:r w:rsidR="007D406E" w:rsidRPr="13160698">
        <w:rPr>
          <w:rFonts w:ascii="Times New Roman" w:hAnsi="Times New Roman" w:cs="Times New Roman"/>
          <w:sz w:val="24"/>
          <w:szCs w:val="24"/>
        </w:rPr>
        <w:t xml:space="preserve">koušku uvedeného charakteru. </w:t>
      </w:r>
    </w:p>
    <w:p w14:paraId="395C2811" w14:textId="77777777" w:rsidR="00032C2D" w:rsidRDefault="00032C2D" w:rsidP="00BB137B">
      <w:pPr>
        <w:spacing w:after="0" w:line="240" w:lineRule="auto"/>
        <w:jc w:val="both"/>
        <w:rPr>
          <w:rFonts w:ascii="Times New Roman" w:hAnsi="Times New Roman" w:cs="Times New Roman"/>
          <w:sz w:val="24"/>
          <w:szCs w:val="24"/>
        </w:rPr>
      </w:pPr>
    </w:p>
    <w:p w14:paraId="6F66AC0C" w14:textId="35AFEE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23688A8D" w14:textId="77777777" w:rsidR="00032C2D" w:rsidRDefault="00032C2D" w:rsidP="00BB137B">
      <w:pPr>
        <w:spacing w:after="0" w:line="240" w:lineRule="auto"/>
        <w:jc w:val="both"/>
        <w:rPr>
          <w:rFonts w:ascii="Times New Roman" w:hAnsi="Times New Roman" w:cs="Times New Roman"/>
          <w:sz w:val="24"/>
          <w:szCs w:val="24"/>
        </w:rPr>
      </w:pPr>
    </w:p>
    <w:p w14:paraId="50E34710" w14:textId="79894D54" w:rsidR="00D77250" w:rsidRPr="00BB137B" w:rsidRDefault="0098529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Vyučující zajistí zapsání známek také do e- ŽK, a dbá o jejich úplnost. Do e-kata</w:t>
      </w:r>
      <w:r w:rsidR="00BB137B" w:rsidRPr="13160698">
        <w:rPr>
          <w:rFonts w:ascii="Times New Roman" w:hAnsi="Times New Roman" w:cs="Times New Roman"/>
          <w:sz w:val="24"/>
          <w:szCs w:val="24"/>
        </w:rPr>
        <w:t xml:space="preserve">logového listu jsou zapisovány </w:t>
      </w:r>
      <w:r w:rsidRPr="13160698">
        <w:rPr>
          <w:rFonts w:ascii="Times New Roman" w:hAnsi="Times New Roman" w:cs="Times New Roman"/>
          <w:sz w:val="24"/>
          <w:szCs w:val="24"/>
        </w:rPr>
        <w:t xml:space="preserve">známky z jednotlivých předmětů, udělená výchovná opatření a další údaje o chování žáka, jeho pracovní aktivitě a činnosti ve škole. </w:t>
      </w:r>
    </w:p>
    <w:p w14:paraId="55589647" w14:textId="5A39D9BB" w:rsidR="13160698" w:rsidRDefault="13160698" w:rsidP="13160698">
      <w:pPr>
        <w:spacing w:after="0" w:line="240" w:lineRule="auto"/>
        <w:jc w:val="both"/>
        <w:rPr>
          <w:rFonts w:ascii="Times New Roman" w:hAnsi="Times New Roman" w:cs="Times New Roman"/>
          <w:sz w:val="24"/>
          <w:szCs w:val="24"/>
        </w:rPr>
      </w:pPr>
    </w:p>
    <w:p w14:paraId="45EE9E9B" w14:textId="5B9589C7" w:rsidR="13160698" w:rsidRDefault="13160698" w:rsidP="13160698">
      <w:pPr>
        <w:spacing w:after="0" w:line="240" w:lineRule="auto"/>
        <w:jc w:val="both"/>
        <w:rPr>
          <w:rFonts w:ascii="Times New Roman" w:hAnsi="Times New Roman" w:cs="Times New Roman"/>
          <w:sz w:val="24"/>
          <w:szCs w:val="24"/>
        </w:rPr>
      </w:pPr>
    </w:p>
    <w:p w14:paraId="43F24673" w14:textId="3689E108" w:rsidR="13160698" w:rsidRDefault="13160698" w:rsidP="13160698">
      <w:pPr>
        <w:spacing w:after="0" w:line="240" w:lineRule="auto"/>
        <w:jc w:val="both"/>
        <w:rPr>
          <w:rFonts w:ascii="Times New Roman" w:hAnsi="Times New Roman" w:cs="Times New Roman"/>
          <w:sz w:val="24"/>
          <w:szCs w:val="24"/>
        </w:rPr>
      </w:pPr>
    </w:p>
    <w:p w14:paraId="241801E8" w14:textId="77777777" w:rsidR="00032C2D" w:rsidRDefault="00032C2D" w:rsidP="00BB137B">
      <w:pPr>
        <w:spacing w:after="0" w:line="240" w:lineRule="auto"/>
        <w:jc w:val="both"/>
        <w:rPr>
          <w:rFonts w:ascii="Times New Roman" w:hAnsi="Times New Roman" w:cs="Times New Roman"/>
          <w:sz w:val="24"/>
          <w:szCs w:val="24"/>
        </w:rPr>
      </w:pPr>
    </w:p>
    <w:p w14:paraId="3A2A10A5" w14:textId="256162CC"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lastRenderedPageBreak/>
        <w:t>Klasifikační stupeň určí učitel, který vyučuje příslušnému předmětu. Při dlouhod</w:t>
      </w:r>
      <w:r w:rsidR="00BB137B" w:rsidRPr="00BB137B">
        <w:rPr>
          <w:rFonts w:ascii="Times New Roman" w:hAnsi="Times New Roman" w:cs="Times New Roman"/>
          <w:sz w:val="24"/>
          <w:szCs w:val="24"/>
        </w:rPr>
        <w:t xml:space="preserve">obějším pobytu žáka mimo školu </w:t>
      </w:r>
      <w:r w:rsidRPr="00BB137B">
        <w:rPr>
          <w:rFonts w:ascii="Times New Roman" w:hAnsi="Times New Roman" w:cs="Times New Roman"/>
          <w:sz w:val="24"/>
          <w:szCs w:val="24"/>
        </w:rPr>
        <w:t xml:space="preserve">(lázeňské léčení, léčebné pobyty, dočasné umístění v ústavech, apod.) vyučující respektuje známky žáka, které škole sdělí škola při instituci, kde byl žák umístěn; žák se znovu nepřezkušuje.  </w:t>
      </w:r>
    </w:p>
    <w:p w14:paraId="410E1151" w14:textId="77777777" w:rsidR="00032C2D" w:rsidRDefault="00032C2D" w:rsidP="00BB137B">
      <w:pPr>
        <w:spacing w:after="0" w:line="240" w:lineRule="auto"/>
        <w:jc w:val="both"/>
        <w:rPr>
          <w:rFonts w:ascii="Times New Roman" w:hAnsi="Times New Roman" w:cs="Times New Roman"/>
          <w:sz w:val="24"/>
          <w:szCs w:val="24"/>
        </w:rPr>
      </w:pPr>
    </w:p>
    <w:p w14:paraId="7ACD6FFE" w14:textId="48F02D7E"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5D9949A3" w14:textId="77777777" w:rsidR="00032C2D" w:rsidRDefault="00032C2D" w:rsidP="00BB137B">
      <w:pPr>
        <w:spacing w:after="0" w:line="240" w:lineRule="auto"/>
        <w:jc w:val="both"/>
        <w:rPr>
          <w:rFonts w:ascii="Times New Roman" w:hAnsi="Times New Roman" w:cs="Times New Roman"/>
          <w:sz w:val="24"/>
          <w:szCs w:val="24"/>
        </w:rPr>
      </w:pPr>
    </w:p>
    <w:p w14:paraId="364E4C40" w14:textId="71F3786A" w:rsidR="00D77250"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Případy zaostávání žáků v učení a nedostatky v jejich chování se projednají v pedagogické radě, a to zpravidla </w:t>
      </w:r>
      <w:r w:rsidR="00B97D7F" w:rsidRPr="00BB137B">
        <w:rPr>
          <w:rFonts w:ascii="Times New Roman" w:hAnsi="Times New Roman" w:cs="Times New Roman"/>
          <w:sz w:val="24"/>
          <w:szCs w:val="24"/>
        </w:rPr>
        <w:t xml:space="preserve">nejpozději </w:t>
      </w:r>
      <w:r w:rsidR="00BB137B" w:rsidRPr="00BB137B">
        <w:rPr>
          <w:rFonts w:ascii="Times New Roman" w:hAnsi="Times New Roman" w:cs="Times New Roman"/>
          <w:sz w:val="24"/>
          <w:szCs w:val="24"/>
        </w:rPr>
        <w:t xml:space="preserve">k </w:t>
      </w:r>
      <w:r w:rsidRPr="00BB137B">
        <w:rPr>
          <w:rFonts w:ascii="Times New Roman" w:hAnsi="Times New Roman" w:cs="Times New Roman"/>
          <w:sz w:val="24"/>
          <w:szCs w:val="24"/>
        </w:rPr>
        <w:t xml:space="preserve">15. listopadu a 15. dubnu.  </w:t>
      </w:r>
    </w:p>
    <w:p w14:paraId="245F79F6" w14:textId="77777777" w:rsidR="00032C2D" w:rsidRPr="00BB137B" w:rsidRDefault="00032C2D" w:rsidP="00BB137B">
      <w:pPr>
        <w:spacing w:after="0" w:line="240" w:lineRule="auto"/>
        <w:jc w:val="both"/>
        <w:rPr>
          <w:rFonts w:ascii="Times New Roman" w:hAnsi="Times New Roman" w:cs="Times New Roman"/>
          <w:sz w:val="24"/>
          <w:szCs w:val="24"/>
        </w:rPr>
      </w:pPr>
    </w:p>
    <w:p w14:paraId="74CFF928" w14:textId="36E7B40F" w:rsidR="00D77250" w:rsidRPr="00BB137B" w:rsidRDefault="00032C2D"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98529C" w:rsidRPr="00BB137B">
        <w:rPr>
          <w:rFonts w:ascii="Times New Roman" w:hAnsi="Times New Roman" w:cs="Times New Roman"/>
          <w:sz w:val="24"/>
          <w:szCs w:val="24"/>
        </w:rPr>
        <w:t>konci klasifikačního období, v termínu, který určí ředitel školy, nejpozději však 48 hodin před jednáním</w:t>
      </w:r>
      <w:r w:rsidR="00BB137B" w:rsidRPr="00BB137B">
        <w:rPr>
          <w:rFonts w:ascii="Times New Roman" w:hAnsi="Times New Roman" w:cs="Times New Roman"/>
          <w:sz w:val="24"/>
          <w:szCs w:val="24"/>
        </w:rPr>
        <w:t xml:space="preserve"> </w:t>
      </w:r>
      <w:r w:rsidR="0098529C" w:rsidRPr="00BB137B">
        <w:rPr>
          <w:rFonts w:ascii="Times New Roman" w:hAnsi="Times New Roman" w:cs="Times New Roman"/>
          <w:sz w:val="24"/>
          <w:szCs w:val="24"/>
        </w:rPr>
        <w:t xml:space="preserve">pedagogické rady o klasifikaci, zapíší učitelé příslušných předmětů číslicí výsledky celkové klasifikace do pololetní klasifikace e-ŽK a připraví návrhy na umožnění opravných zkoušek, na klasifikaci v náhradním termínu apod.  </w:t>
      </w:r>
    </w:p>
    <w:p w14:paraId="1D361905" w14:textId="77777777" w:rsidR="00032C2D" w:rsidRDefault="00032C2D" w:rsidP="00BB137B">
      <w:pPr>
        <w:spacing w:after="0" w:line="240" w:lineRule="auto"/>
        <w:jc w:val="both"/>
        <w:rPr>
          <w:rFonts w:ascii="Times New Roman" w:hAnsi="Times New Roman" w:cs="Times New Roman"/>
          <w:sz w:val="24"/>
          <w:szCs w:val="24"/>
        </w:rPr>
      </w:pPr>
    </w:p>
    <w:p w14:paraId="69965F6D" w14:textId="2F7100BD"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14:paraId="5FF5859C" w14:textId="77777777" w:rsidR="00032C2D" w:rsidRDefault="00032C2D" w:rsidP="00BB137B">
      <w:pPr>
        <w:spacing w:after="0" w:line="240" w:lineRule="auto"/>
        <w:jc w:val="both"/>
        <w:rPr>
          <w:rFonts w:ascii="Times New Roman" w:hAnsi="Times New Roman" w:cs="Times New Roman"/>
          <w:sz w:val="24"/>
          <w:szCs w:val="24"/>
        </w:rPr>
      </w:pPr>
    </w:p>
    <w:p w14:paraId="48D7C804" w14:textId="7A4263A4"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4638674C" w14:textId="77777777" w:rsidR="00032C2D" w:rsidRDefault="00032C2D" w:rsidP="00BB137B">
      <w:pPr>
        <w:spacing w:after="0" w:line="240" w:lineRule="auto"/>
        <w:jc w:val="both"/>
        <w:rPr>
          <w:rFonts w:ascii="Times New Roman" w:hAnsi="Times New Roman" w:cs="Times New Roman"/>
          <w:sz w:val="24"/>
          <w:szCs w:val="24"/>
        </w:rPr>
      </w:pPr>
    </w:p>
    <w:p w14:paraId="69ACD101" w14:textId="7452B8C3" w:rsidR="00032C2D"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 případě mimořádného zhoršení prospěchu žáka informuje rodiče vyučující předmětu bezprostředně a prokazatelným způsobem.   </w:t>
      </w:r>
    </w:p>
    <w:p w14:paraId="26B37753" w14:textId="2B39F65B"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 xml:space="preserve">10. dalšího školního roku. Opravené písemné práce musí být předloženy všem žákům a na požádání ve škole také rodičům.  </w:t>
      </w:r>
    </w:p>
    <w:p w14:paraId="675681C3" w14:textId="77777777" w:rsidR="00032C2D" w:rsidRDefault="00032C2D" w:rsidP="00BB137B">
      <w:pPr>
        <w:spacing w:after="0" w:line="240" w:lineRule="auto"/>
        <w:jc w:val="both"/>
        <w:rPr>
          <w:rFonts w:ascii="Times New Roman" w:hAnsi="Times New Roman" w:cs="Times New Roman"/>
          <w:sz w:val="24"/>
          <w:szCs w:val="24"/>
        </w:rPr>
      </w:pPr>
    </w:p>
    <w:p w14:paraId="4DF5722F" w14:textId="71C9D753"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Vyučující dodržují zásady pedagogického taktu:           </w:t>
      </w:r>
    </w:p>
    <w:p w14:paraId="5C2A5668"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neklasifikují žáky ihned po jejich návratu do školy po nepřítomnosti delší než jeden týden,     </w:t>
      </w:r>
    </w:p>
    <w:p w14:paraId="5F41ABBF"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účelem zkoušení není nacházet mezery ve vědomostech žáka, ale hodnotit to, co umí,         </w:t>
      </w:r>
    </w:p>
    <w:p w14:paraId="7566A1AA" w14:textId="777777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učitel klasifikuje jen probrané učivo,  </w:t>
      </w:r>
    </w:p>
    <w:p w14:paraId="7D54EA72" w14:textId="5777EC89" w:rsidR="00D77250" w:rsidRPr="00BB137B" w:rsidRDefault="0098529C" w:rsidP="13160698">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 zadávání nové látky k samostatnému nastudování celé třídě není přípustné</w:t>
      </w:r>
    </w:p>
    <w:p w14:paraId="3DB302A3"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před prověřováním znalostí musí mít žáci dostatek času k naučení, procvičení a zažití učiva </w:t>
      </w:r>
    </w:p>
    <w:p w14:paraId="1778FE5C" w14:textId="777777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prověřování znalostí provádět až po dostatečném procvičení učiva </w:t>
      </w:r>
    </w:p>
    <w:p w14:paraId="1CBA54A4" w14:textId="77777777" w:rsidR="00032C2D" w:rsidRDefault="00032C2D" w:rsidP="00BB137B">
      <w:pPr>
        <w:spacing w:after="0" w:line="240" w:lineRule="auto"/>
        <w:jc w:val="both"/>
        <w:rPr>
          <w:rFonts w:ascii="Times New Roman" w:hAnsi="Times New Roman" w:cs="Times New Roman"/>
          <w:sz w:val="24"/>
          <w:szCs w:val="24"/>
        </w:rPr>
      </w:pPr>
    </w:p>
    <w:p w14:paraId="17C2CC6B" w14:textId="4D56F9CF" w:rsidR="0098529C"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Třídní učitelé (případně výchovný poradce) jsou povinni seznamovat o</w:t>
      </w:r>
      <w:r w:rsidR="00BB137B" w:rsidRPr="00BB137B">
        <w:rPr>
          <w:rFonts w:ascii="Times New Roman" w:hAnsi="Times New Roman" w:cs="Times New Roman"/>
          <w:sz w:val="24"/>
          <w:szCs w:val="24"/>
        </w:rPr>
        <w:t xml:space="preserve">statní vyučující s doporučením </w:t>
      </w:r>
      <w:r w:rsidRPr="00BB137B">
        <w:rPr>
          <w:rFonts w:ascii="Times New Roman" w:hAnsi="Times New Roman" w:cs="Times New Roman"/>
          <w:sz w:val="24"/>
          <w:szCs w:val="24"/>
        </w:rPr>
        <w:t xml:space="preserve">psychologických vyšetření, které mají vztah ke způsobu hodnocení a klasifikace žáka a způsobu získávání podkladů. Údaje o nových vyšetřeních jsou součástí zpráv učitelů (nebo výchovného poradce) na pedagogické radě.  </w:t>
      </w:r>
    </w:p>
    <w:p w14:paraId="2728D2CE" w14:textId="77777777" w:rsidR="00D77250" w:rsidRPr="00BB137B" w:rsidRDefault="00D77250" w:rsidP="00BB137B">
      <w:pPr>
        <w:spacing w:after="0" w:line="240" w:lineRule="auto"/>
        <w:jc w:val="both"/>
        <w:rPr>
          <w:rFonts w:ascii="Times New Roman" w:hAnsi="Times New Roman" w:cs="Times New Roman"/>
          <w:sz w:val="24"/>
          <w:szCs w:val="24"/>
        </w:rPr>
      </w:pPr>
    </w:p>
    <w:p w14:paraId="21552B38" w14:textId="55F425FF" w:rsidR="00D77250" w:rsidRPr="00032C2D" w:rsidRDefault="00D77250" w:rsidP="13160698">
      <w:pPr>
        <w:spacing w:after="0" w:line="240" w:lineRule="auto"/>
        <w:jc w:val="both"/>
        <w:rPr>
          <w:rFonts w:ascii="Times New Roman" w:hAnsi="Times New Roman" w:cs="Times New Roman"/>
          <w:sz w:val="24"/>
          <w:szCs w:val="24"/>
        </w:rPr>
      </w:pPr>
    </w:p>
    <w:p w14:paraId="140EF55C" w14:textId="1CC00EFB" w:rsidR="00D77250" w:rsidRPr="00032C2D" w:rsidRDefault="00D77250" w:rsidP="13160698">
      <w:pPr>
        <w:spacing w:after="0" w:line="240" w:lineRule="auto"/>
        <w:jc w:val="both"/>
        <w:rPr>
          <w:rFonts w:ascii="Times New Roman" w:hAnsi="Times New Roman" w:cs="Times New Roman"/>
          <w:sz w:val="24"/>
          <w:szCs w:val="24"/>
        </w:rPr>
      </w:pPr>
    </w:p>
    <w:p w14:paraId="642BE992" w14:textId="46E24012" w:rsidR="00D77250" w:rsidRPr="00032C2D" w:rsidRDefault="00D77250"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lastRenderedPageBreak/>
        <w:t xml:space="preserve">Klasifikace chování   </w:t>
      </w:r>
    </w:p>
    <w:p w14:paraId="03AC83D9" w14:textId="77777777"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C4ACE56" w14:textId="3789ABD1"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14:paraId="53CBB15C" w14:textId="77777777" w:rsidR="00032C2D" w:rsidRDefault="00032C2D" w:rsidP="00BB137B">
      <w:pPr>
        <w:spacing w:after="0" w:line="240" w:lineRule="auto"/>
        <w:jc w:val="both"/>
        <w:rPr>
          <w:rFonts w:ascii="Times New Roman" w:hAnsi="Times New Roman" w:cs="Times New Roman"/>
          <w:sz w:val="24"/>
          <w:szCs w:val="24"/>
        </w:rPr>
      </w:pPr>
    </w:p>
    <w:p w14:paraId="2CDA7D0E" w14:textId="66833D18"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Při klasifikaci chování se přihlíží k věku, morální a rozumové vyspělosti žáka; k uděleným opatřením k posílení kázně se přihlíží pouze tehdy, jestliže tato opatření byla neúčinná.   </w:t>
      </w:r>
    </w:p>
    <w:p w14:paraId="54FC4452" w14:textId="77777777"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6CD5ED81" w14:textId="2745A156" w:rsidR="00D77250"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b/>
          <w:bCs/>
          <w:sz w:val="24"/>
          <w:szCs w:val="24"/>
        </w:rPr>
        <w:t xml:space="preserve">Kritéria </w:t>
      </w:r>
      <w:r w:rsidRPr="13160698">
        <w:rPr>
          <w:rFonts w:ascii="Times New Roman" w:hAnsi="Times New Roman" w:cs="Times New Roman"/>
          <w:sz w:val="24"/>
          <w:szCs w:val="24"/>
        </w:rPr>
        <w:t>pro jednotlivé stupně klasifikace chování jsou následující</w:t>
      </w:r>
    </w:p>
    <w:p w14:paraId="354B2866" w14:textId="77777777" w:rsidR="00032C2D" w:rsidRPr="00BB137B" w:rsidRDefault="00032C2D" w:rsidP="00BB137B">
      <w:pPr>
        <w:spacing w:after="0" w:line="240" w:lineRule="auto"/>
        <w:jc w:val="both"/>
        <w:rPr>
          <w:rFonts w:ascii="Times New Roman" w:hAnsi="Times New Roman" w:cs="Times New Roman"/>
          <w:sz w:val="24"/>
          <w:szCs w:val="24"/>
        </w:rPr>
      </w:pPr>
    </w:p>
    <w:p w14:paraId="12005FFA" w14:textId="77777777" w:rsidR="00032C2D"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1</w:t>
      </w:r>
      <w:r w:rsidRPr="13160698">
        <w:rPr>
          <w:rFonts w:ascii="Times New Roman" w:hAnsi="Times New Roman" w:cs="Times New Roman"/>
          <w:sz w:val="24"/>
          <w:szCs w:val="24"/>
        </w:rPr>
        <w:t xml:space="preserve"> (velmi dobré):  Žák uvědoměle dodržuje pravidla chování a ustanovení vnitřního řádu školy. Méně závažných přestupků se dopouští ojediněle. Žák je však přístupný výchovnému působení a snaží se své chyby napravit.  </w:t>
      </w:r>
    </w:p>
    <w:p w14:paraId="66056765" w14:textId="35517B9F"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2C6F0A6" w14:textId="77777777" w:rsidR="00032C2D"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2</w:t>
      </w:r>
      <w:r w:rsidRPr="13160698">
        <w:rPr>
          <w:rFonts w:ascii="Times New Roman" w:hAnsi="Times New Roman" w:cs="Times New Roman"/>
          <w:sz w:val="24"/>
          <w:szCs w:val="24"/>
        </w:rPr>
        <w:t xml:space="preserve">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následně důtku ředitele školy dopouští dalších přestupků, narušuje výchovně vzdělávací činnost školy. Ohrožuje bezpečnost a zdraví svoje nebo jiných osob.  </w:t>
      </w:r>
    </w:p>
    <w:p w14:paraId="785C7F81" w14:textId="38543D78"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F9474B2" w14:textId="2E79418E" w:rsidR="00D77250"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3</w:t>
      </w:r>
      <w:r w:rsidRPr="13160698">
        <w:rPr>
          <w:rFonts w:ascii="Times New Roman" w:hAnsi="Times New Roman" w:cs="Times New Roman"/>
          <w:sz w:val="24"/>
          <w:szCs w:val="24"/>
        </w:rPr>
        <w:t xml:space="preserve"> (neuspokojivé): Chování žáka ve škole je v příkrém rozporu s pravidly slušného chování.</w:t>
      </w:r>
      <w:r w:rsidR="00BB137B" w:rsidRPr="13160698">
        <w:rPr>
          <w:rFonts w:ascii="Times New Roman" w:hAnsi="Times New Roman" w:cs="Times New Roman"/>
          <w:sz w:val="24"/>
          <w:szCs w:val="24"/>
        </w:rPr>
        <w:t xml:space="preserve"> Dopustí se takových závažných </w:t>
      </w:r>
      <w:r w:rsidRPr="13160698">
        <w:rPr>
          <w:rFonts w:ascii="Times New Roman" w:hAnsi="Times New Roman" w:cs="Times New Roman"/>
          <w:sz w:val="24"/>
          <w:szCs w:val="24"/>
        </w:rPr>
        <w:t>přestupků proti školnímu řádu nebo provinění, že je jimi vážně ohrožena výchova n</w:t>
      </w:r>
      <w:r w:rsidR="00BB137B" w:rsidRPr="13160698">
        <w:rPr>
          <w:rFonts w:ascii="Times New Roman" w:hAnsi="Times New Roman" w:cs="Times New Roman"/>
          <w:sz w:val="24"/>
          <w:szCs w:val="24"/>
        </w:rPr>
        <w:t xml:space="preserve">ebo bezpečnost a zdraví jiných </w:t>
      </w:r>
      <w:r w:rsidRPr="13160698">
        <w:rPr>
          <w:rFonts w:ascii="Times New Roman" w:hAnsi="Times New Roman" w:cs="Times New Roman"/>
          <w:sz w:val="24"/>
          <w:szCs w:val="24"/>
        </w:rPr>
        <w:t>osob. Záměrně narušuje hrubým způsobem výchovně vzdělávací činnost školy.</w:t>
      </w:r>
    </w:p>
    <w:p w14:paraId="65B73946" w14:textId="27B7739F" w:rsidR="00032C2D" w:rsidRPr="00BB137B" w:rsidRDefault="00032C2D" w:rsidP="13160698">
      <w:pPr>
        <w:spacing w:after="0" w:line="240" w:lineRule="auto"/>
        <w:jc w:val="both"/>
        <w:rPr>
          <w:rFonts w:ascii="Times New Roman" w:hAnsi="Times New Roman" w:cs="Times New Roman"/>
          <w:sz w:val="24"/>
          <w:szCs w:val="24"/>
        </w:rPr>
      </w:pPr>
    </w:p>
    <w:p w14:paraId="58FF19F6" w14:textId="77777777" w:rsidR="00895560" w:rsidRDefault="00895560" w:rsidP="00BB137B">
      <w:pPr>
        <w:spacing w:after="0" w:line="240" w:lineRule="auto"/>
        <w:jc w:val="both"/>
        <w:rPr>
          <w:rFonts w:ascii="Times New Roman" w:hAnsi="Times New Roman" w:cs="Times New Roman"/>
          <w:sz w:val="24"/>
          <w:szCs w:val="24"/>
        </w:rPr>
      </w:pPr>
    </w:p>
    <w:p w14:paraId="355F81E2" w14:textId="50D00FE8" w:rsidR="004B25D8" w:rsidRPr="00032C2D" w:rsidRDefault="004B25D8" w:rsidP="00BB137B">
      <w:pPr>
        <w:spacing w:after="0" w:line="240" w:lineRule="auto"/>
        <w:jc w:val="both"/>
        <w:rPr>
          <w:rFonts w:ascii="Times New Roman" w:hAnsi="Times New Roman" w:cs="Times New Roman"/>
          <w:b/>
          <w:bCs/>
          <w:sz w:val="24"/>
          <w:szCs w:val="24"/>
        </w:rPr>
      </w:pPr>
      <w:r w:rsidRPr="00032C2D">
        <w:rPr>
          <w:rFonts w:ascii="Times New Roman" w:hAnsi="Times New Roman" w:cs="Times New Roman"/>
          <w:b/>
          <w:bCs/>
          <w:sz w:val="24"/>
          <w:szCs w:val="24"/>
        </w:rPr>
        <w:t xml:space="preserve">Výchovná opatření   </w:t>
      </w:r>
    </w:p>
    <w:p w14:paraId="3EE20F45" w14:textId="6793128D" w:rsidR="00032C2D"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6C661D9" w14:textId="77777777" w:rsidR="004111F7" w:rsidRDefault="004111F7"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POCHVALA</w:t>
      </w:r>
    </w:p>
    <w:p w14:paraId="6698D653" w14:textId="0C173848" w:rsidR="00032C2D"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Třídní učitel, ředitel školy nebo zástupce obce může žákovi po projednání v pedagogické radě udělit za mimořádný projev humánnosti, občanské a školní iniciativy, za záslužný nebo statečný čin, za dlouhodobou úspěšnou práci pochvalu nebo jiné ocenění (dále jen "pochvala")</w:t>
      </w:r>
      <w:r w:rsidR="00BB137B" w:rsidRPr="13160698">
        <w:rPr>
          <w:rFonts w:ascii="Times New Roman" w:hAnsi="Times New Roman" w:cs="Times New Roman"/>
          <w:sz w:val="24"/>
          <w:szCs w:val="24"/>
        </w:rPr>
        <w:t xml:space="preserve">. Ústní nebo písemnou pochvalu </w:t>
      </w:r>
      <w:r w:rsidR="002C345D" w:rsidRPr="13160698">
        <w:rPr>
          <w:rFonts w:ascii="Times New Roman" w:hAnsi="Times New Roman" w:cs="Times New Roman"/>
          <w:sz w:val="24"/>
          <w:szCs w:val="24"/>
        </w:rPr>
        <w:t>u</w:t>
      </w:r>
      <w:r w:rsidRPr="13160698">
        <w:rPr>
          <w:rFonts w:ascii="Times New Roman" w:hAnsi="Times New Roman" w:cs="Times New Roman"/>
          <w:sz w:val="24"/>
          <w:szCs w:val="24"/>
        </w:rPr>
        <w:t>děluje žákovi před kolektivem třídy nebo školy třídní učitel nebo ředitel školy. Písemná</w:t>
      </w:r>
      <w:r w:rsidR="00BB137B" w:rsidRPr="13160698">
        <w:rPr>
          <w:rFonts w:ascii="Times New Roman" w:hAnsi="Times New Roman" w:cs="Times New Roman"/>
          <w:sz w:val="24"/>
          <w:szCs w:val="24"/>
        </w:rPr>
        <w:t xml:space="preserve"> pochvala se uděluje </w:t>
      </w:r>
      <w:r w:rsidRPr="13160698">
        <w:rPr>
          <w:rFonts w:ascii="Times New Roman" w:hAnsi="Times New Roman" w:cs="Times New Roman"/>
          <w:sz w:val="24"/>
          <w:szCs w:val="24"/>
        </w:rPr>
        <w:t>zpravidla formou zápisu do žákovské knížky nebo v doložce na vysvědčení. Pochvaly a jiná ocenění se zaznamenávají do e-katalogových listů.</w:t>
      </w:r>
    </w:p>
    <w:p w14:paraId="11D184B2" w14:textId="59106FAB"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254453F" w14:textId="77777777" w:rsidR="004111F7" w:rsidRDefault="004111F7"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NAPOMENUTÍ A DŮTKY</w:t>
      </w:r>
    </w:p>
    <w:p w14:paraId="542287BE" w14:textId="3E0B1629" w:rsidR="00032C2D"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w:t>
      </w:r>
      <w:r w:rsidR="002C345D" w:rsidRPr="13160698">
        <w:rPr>
          <w:rFonts w:ascii="Times New Roman" w:hAnsi="Times New Roman" w:cs="Times New Roman"/>
          <w:sz w:val="24"/>
          <w:szCs w:val="24"/>
        </w:rPr>
        <w:t xml:space="preserve"> řediteli školy. Ředitel školy</w:t>
      </w:r>
      <w:r w:rsidR="00BB137B" w:rsidRPr="13160698">
        <w:rPr>
          <w:rFonts w:ascii="Times New Roman" w:hAnsi="Times New Roman" w:cs="Times New Roman"/>
          <w:sz w:val="24"/>
          <w:szCs w:val="24"/>
        </w:rPr>
        <w:t xml:space="preserve"> </w:t>
      </w:r>
      <w:r w:rsidRPr="13160698">
        <w:rPr>
          <w:rFonts w:ascii="Times New Roman" w:hAnsi="Times New Roman" w:cs="Times New Roman"/>
          <w:sz w:val="24"/>
          <w:szCs w:val="24"/>
        </w:rPr>
        <w:t xml:space="preserve">uděluje důtku po projednání v pedagogické radě. Napomenutí a důtky se udělují před kolektivem třídy nebo školy. </w:t>
      </w:r>
    </w:p>
    <w:p w14:paraId="2DDC50C5" w14:textId="162C9246" w:rsidR="004B25D8" w:rsidRPr="00BB137B"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390FDAED" w14:textId="77777777" w:rsidR="00032C2D"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Ředitel školy nebo třídní učitel oznámí důvody udělení výchovného opatření písemně prokazatelným způsobem zástupci žáka. Opatření se zaznamenává do e-katalogového listu žáka, nezaznamenává se na vysvědčení.</w:t>
      </w:r>
    </w:p>
    <w:p w14:paraId="1A6C9410" w14:textId="7542ADBA" w:rsidR="004B25D8"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Za jeden přestupek se uděluje žákovi pouze jedno opatření k posílení kázně.   </w:t>
      </w:r>
    </w:p>
    <w:p w14:paraId="0349A07D" w14:textId="3E524AB5" w:rsidR="004B25D8" w:rsidRPr="00032C2D" w:rsidRDefault="004B25D8" w:rsidP="00BB137B">
      <w:pPr>
        <w:spacing w:after="0" w:line="240" w:lineRule="auto"/>
        <w:jc w:val="both"/>
        <w:rPr>
          <w:rFonts w:ascii="Times New Roman" w:hAnsi="Times New Roman" w:cs="Times New Roman"/>
          <w:b/>
          <w:bCs/>
          <w:sz w:val="24"/>
          <w:szCs w:val="24"/>
        </w:rPr>
      </w:pPr>
      <w:r w:rsidRPr="00032C2D">
        <w:rPr>
          <w:rFonts w:ascii="Times New Roman" w:hAnsi="Times New Roman" w:cs="Times New Roman"/>
          <w:b/>
          <w:bCs/>
          <w:sz w:val="24"/>
          <w:szCs w:val="24"/>
        </w:rPr>
        <w:lastRenderedPageBreak/>
        <w:t xml:space="preserve">Hodnocení žáků se speciálními vzdělávacími potřebami  </w:t>
      </w:r>
    </w:p>
    <w:p w14:paraId="3A9E878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6EC2B8CF"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Způsob hodnocení a klasifikace žáka bude vycházet ze znalostí příznaků postižení a bude se uplatňovat ve všech vyučovacích předmětech, ve kterých se projevuje postižení žáka po celou školní docházku. Vyučující při způsobu hodnocení a klasifikaci žáků se zaměří na motivační složku hodnocení, budou hodnotit jevy, které žák zvládl. Při hodnocení budeme využívat různé formy bodové ohodnocení, hodnocení s uvedením počtu chyb. Pro zjišťování úrovně výsledků upřednostňujeme ten projev, ve kterém má žák předpoklady podávat lepší výsledky. Posuzujeme také individuální zlepšení žáka.  Žákům umožňujeme zažít pocit úspěchu, poskytujeme takové úlevy, které pomohou odhalit, co žáci doopravdy umí a dovedou. Třídní učitel sdělí vhodným způsobem ostatním žákům ve třídě podstatu individuálního přístupu a způsobu hodnocení a klasifikace žáka. </w:t>
      </w:r>
    </w:p>
    <w:p w14:paraId="3F38E1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43C229D" w14:textId="2D8D9F94" w:rsidR="004B25D8" w:rsidRPr="00BB137B" w:rsidRDefault="6E8172A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PO1 - </w:t>
      </w:r>
      <w:r w:rsidR="004B25D8" w:rsidRPr="13160698">
        <w:rPr>
          <w:rFonts w:ascii="Times New Roman" w:hAnsi="Times New Roman" w:cs="Times New Roman"/>
          <w:sz w:val="24"/>
          <w:szCs w:val="24"/>
        </w:rPr>
        <w:t>Podpůrná opatření prvního stupně</w:t>
      </w:r>
    </w:p>
    <w:p w14:paraId="1208950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Podpora sebehodnocení </w:t>
      </w:r>
    </w:p>
    <w:p w14:paraId="6E4A565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Volba kritérií hodnocení v závislosti na charakteru problému </w:t>
      </w:r>
    </w:p>
    <w:p w14:paraId="34DFC3F7"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směřovat k posílení motivace žáka </w:t>
      </w:r>
    </w:p>
    <w:p w14:paraId="076DAB95"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Hodnotit procvičené a upevněné učivo </w:t>
      </w:r>
    </w:p>
    <w:p w14:paraId="155C263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B337AA1" w14:textId="36C85A54" w:rsidR="004B25D8" w:rsidRPr="00BB137B" w:rsidRDefault="1B77FAB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w:t>
      </w:r>
      <w:r w:rsidR="7D5B3826" w:rsidRPr="13160698">
        <w:rPr>
          <w:rFonts w:ascii="Times New Roman" w:hAnsi="Times New Roman" w:cs="Times New Roman"/>
          <w:sz w:val="24"/>
          <w:szCs w:val="24"/>
        </w:rPr>
        <w:t>2</w:t>
      </w:r>
      <w:r w:rsidRPr="13160698">
        <w:rPr>
          <w:rFonts w:ascii="Times New Roman" w:hAnsi="Times New Roman" w:cs="Times New Roman"/>
          <w:sz w:val="24"/>
          <w:szCs w:val="24"/>
        </w:rPr>
        <w:t xml:space="preserve"> - </w:t>
      </w:r>
      <w:r w:rsidR="004B25D8" w:rsidRPr="13160698">
        <w:rPr>
          <w:rFonts w:ascii="Times New Roman" w:hAnsi="Times New Roman" w:cs="Times New Roman"/>
          <w:sz w:val="24"/>
          <w:szCs w:val="24"/>
        </w:rPr>
        <w:t xml:space="preserve">Podpůrná opatření druhého stupně </w:t>
      </w:r>
    </w:p>
    <w:p w14:paraId="50F43A1E" w14:textId="4A38796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Hodnocení vychází ze zjištěných specifik žáka </w:t>
      </w:r>
    </w:p>
    <w:p w14:paraId="4466839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2BD3FB66"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budou jasně a srozumitelně formulována hodnotící kritéria </w:t>
      </w:r>
    </w:p>
    <w:p w14:paraId="7E6037F7"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Celkové hodnocení žáka s potřebou podpůrných opatření bude zohledňovat, jak omezení žáka, tak jeho pokroky ve vzdělávání </w:t>
      </w:r>
    </w:p>
    <w:p w14:paraId="4C4FFC9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339ACC82" w14:textId="1B4D5B45" w:rsidR="004B25D8" w:rsidRPr="00BB137B" w:rsidRDefault="106DEEE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w:t>
      </w:r>
      <w:r w:rsidR="54993003" w:rsidRPr="13160698">
        <w:rPr>
          <w:rFonts w:ascii="Times New Roman" w:hAnsi="Times New Roman" w:cs="Times New Roman"/>
          <w:sz w:val="24"/>
          <w:szCs w:val="24"/>
        </w:rPr>
        <w:t>3</w:t>
      </w:r>
      <w:r w:rsidRPr="13160698">
        <w:rPr>
          <w:rFonts w:ascii="Times New Roman" w:hAnsi="Times New Roman" w:cs="Times New Roman"/>
          <w:sz w:val="24"/>
          <w:szCs w:val="24"/>
        </w:rPr>
        <w:t xml:space="preserve"> - </w:t>
      </w:r>
      <w:r w:rsidR="004B25D8" w:rsidRPr="13160698">
        <w:rPr>
          <w:rFonts w:ascii="Times New Roman" w:hAnsi="Times New Roman" w:cs="Times New Roman"/>
          <w:sz w:val="24"/>
          <w:szCs w:val="24"/>
        </w:rPr>
        <w:t xml:space="preserve">Podpůrná opatření třetího stupně </w:t>
      </w:r>
    </w:p>
    <w:p w14:paraId="54A456E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vychází ze zjištěných specifik žáka </w:t>
      </w:r>
    </w:p>
    <w:p w14:paraId="3FA737F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0D1B8462"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jasně stanovíme hodnotící kritéria, třídu hodnocených vlastností i hodnotící škálu </w:t>
      </w:r>
    </w:p>
    <w:p w14:paraId="73B2622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Podporujeme sebehodnocení žáka </w:t>
      </w:r>
    </w:p>
    <w:p w14:paraId="1D6CD8C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Využíváme všechny prvky hodnocení, které zvyšují motivaci žáka k učení </w:t>
      </w:r>
    </w:p>
    <w:p w14:paraId="73C5E78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A50ACBF" w14:textId="13760ACF" w:rsidR="004B25D8" w:rsidRPr="00BB137B" w:rsidRDefault="2B9E72D5"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PO4 - </w:t>
      </w:r>
      <w:r w:rsidR="004B25D8" w:rsidRPr="13160698">
        <w:rPr>
          <w:rFonts w:ascii="Times New Roman" w:hAnsi="Times New Roman" w:cs="Times New Roman"/>
          <w:sz w:val="24"/>
          <w:szCs w:val="24"/>
        </w:rPr>
        <w:t xml:space="preserve">Podpůrná opatření čtvrtého stupně </w:t>
      </w:r>
    </w:p>
    <w:p w14:paraId="53FFC891"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vychází ze zjištěných specifik žáka </w:t>
      </w:r>
    </w:p>
    <w:p w14:paraId="16BE50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1E2F6294"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jasně stanovíme hodnotící kritéria, třídu hodnocených vlastností i hodnotící škálu </w:t>
      </w:r>
    </w:p>
    <w:p w14:paraId="1AE59CE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Východiskem pro hodnocení je analýza učiva zaměřená na didaktickou přístupnost učiva </w:t>
      </w:r>
      <w:r w:rsidR="00BB137B" w:rsidRPr="00BB137B">
        <w:rPr>
          <w:rFonts w:ascii="Times New Roman" w:hAnsi="Times New Roman" w:cs="Times New Roman"/>
          <w:sz w:val="24"/>
          <w:szCs w:val="24"/>
        </w:rPr>
        <w:t xml:space="preserve">pro žákovo učení </w:t>
      </w:r>
      <w:r w:rsidRPr="00BB137B">
        <w:rPr>
          <w:rFonts w:ascii="Times New Roman" w:hAnsi="Times New Roman" w:cs="Times New Roman"/>
          <w:sz w:val="24"/>
          <w:szCs w:val="24"/>
        </w:rPr>
        <w:t xml:space="preserve">a pozitivní motivaci k dalšímu vzdělávání </w:t>
      </w:r>
    </w:p>
    <w:p w14:paraId="75C07120"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Úpravy kritérií pro hodnocení, slovní hodnocení - Podpora sebehodnocení </w:t>
      </w:r>
    </w:p>
    <w:p w14:paraId="72C0CF75" w14:textId="7777777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Motivace ke vzdělávání </w:t>
      </w:r>
    </w:p>
    <w:p w14:paraId="2590C114" w14:textId="18DF7DFD" w:rsidR="13160698" w:rsidRDefault="13160698" w:rsidP="13160698">
      <w:pPr>
        <w:spacing w:after="0" w:line="240" w:lineRule="auto"/>
        <w:jc w:val="both"/>
        <w:rPr>
          <w:rFonts w:ascii="Times New Roman" w:hAnsi="Times New Roman" w:cs="Times New Roman"/>
          <w:sz w:val="24"/>
          <w:szCs w:val="24"/>
        </w:rPr>
      </w:pPr>
    </w:p>
    <w:p w14:paraId="61235ACF" w14:textId="7D35F2C7" w:rsidR="004B25D8" w:rsidRPr="00BB137B" w:rsidRDefault="3308BC22"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PO5 - P</w:t>
      </w:r>
      <w:r w:rsidR="004B25D8" w:rsidRPr="13160698">
        <w:rPr>
          <w:rFonts w:ascii="Times New Roman" w:hAnsi="Times New Roman" w:cs="Times New Roman"/>
          <w:sz w:val="24"/>
          <w:szCs w:val="24"/>
        </w:rPr>
        <w:t xml:space="preserve">odpůrná opatření pátého stupně </w:t>
      </w:r>
    </w:p>
    <w:p w14:paraId="245FA20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Východiskem pro hodnocení je hlavně podpora žáka ve vzdělávání </w:t>
      </w:r>
    </w:p>
    <w:p w14:paraId="03D880F4"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Při hodnocení budeme vycházet ze zdravotního stavu žáka </w:t>
      </w:r>
    </w:p>
    <w:p w14:paraId="23D7B4E8"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Při hodnocení budeme přihlížet na individuální schopnosti žáka dosahovat pokroku </w:t>
      </w:r>
    </w:p>
    <w:p w14:paraId="2543FE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Využíváme různé formy hodnocení, včetně slovního hodnocení </w:t>
      </w:r>
    </w:p>
    <w:p w14:paraId="3C93B6A0"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37BA667B" w14:textId="1FD758BF" w:rsidR="004B25D8" w:rsidRPr="00BB137B"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3F9F2190" w14:textId="7F9550EB" w:rsidR="13160698" w:rsidRDefault="13160698" w:rsidP="13160698">
      <w:pPr>
        <w:spacing w:after="0" w:line="240" w:lineRule="auto"/>
        <w:jc w:val="both"/>
        <w:rPr>
          <w:rFonts w:ascii="Times New Roman" w:hAnsi="Times New Roman" w:cs="Times New Roman"/>
          <w:sz w:val="24"/>
          <w:szCs w:val="24"/>
        </w:rPr>
      </w:pPr>
    </w:p>
    <w:p w14:paraId="73404FB7" w14:textId="77777777" w:rsidR="00D55CE9" w:rsidRDefault="00D55CE9" w:rsidP="00BB137B">
      <w:pPr>
        <w:spacing w:after="0" w:line="240" w:lineRule="auto"/>
        <w:jc w:val="both"/>
        <w:rPr>
          <w:rFonts w:ascii="Times New Roman" w:hAnsi="Times New Roman" w:cs="Times New Roman"/>
          <w:sz w:val="24"/>
          <w:szCs w:val="24"/>
        </w:rPr>
      </w:pPr>
    </w:p>
    <w:p w14:paraId="04FA3DD6" w14:textId="58774935" w:rsidR="004B25D8" w:rsidRPr="008E58DF" w:rsidRDefault="004B25D8" w:rsidP="00BB137B">
      <w:pPr>
        <w:spacing w:after="0" w:line="240" w:lineRule="auto"/>
        <w:jc w:val="both"/>
        <w:rPr>
          <w:rFonts w:ascii="Times New Roman" w:hAnsi="Times New Roman" w:cs="Times New Roman"/>
          <w:b/>
          <w:bCs/>
          <w:sz w:val="28"/>
          <w:szCs w:val="28"/>
        </w:rPr>
      </w:pPr>
      <w:r w:rsidRPr="008E58DF">
        <w:rPr>
          <w:rFonts w:ascii="Times New Roman" w:hAnsi="Times New Roman" w:cs="Times New Roman"/>
          <w:b/>
          <w:bCs/>
          <w:sz w:val="28"/>
          <w:szCs w:val="28"/>
        </w:rPr>
        <w:lastRenderedPageBreak/>
        <w:t xml:space="preserve">Poradenská činnost školy </w:t>
      </w:r>
    </w:p>
    <w:p w14:paraId="5DEE38B3" w14:textId="77777777" w:rsidR="00032C2D" w:rsidRPr="00032C2D" w:rsidRDefault="00032C2D" w:rsidP="00BB137B">
      <w:pPr>
        <w:spacing w:after="0" w:line="240" w:lineRule="auto"/>
        <w:jc w:val="both"/>
        <w:rPr>
          <w:rFonts w:ascii="Times New Roman" w:hAnsi="Times New Roman" w:cs="Times New Roman"/>
          <w:b/>
          <w:bCs/>
          <w:sz w:val="24"/>
          <w:szCs w:val="24"/>
        </w:rPr>
      </w:pPr>
    </w:p>
    <w:p w14:paraId="472254D4" w14:textId="77777777" w:rsidR="00032C2D" w:rsidRPr="008E58DF" w:rsidRDefault="004B25D8" w:rsidP="00032C2D">
      <w:pPr>
        <w:pStyle w:val="Odstavecseseznamem"/>
        <w:numPr>
          <w:ilvl w:val="0"/>
          <w:numId w:val="18"/>
        </w:numPr>
        <w:spacing w:after="0" w:line="240" w:lineRule="auto"/>
        <w:jc w:val="both"/>
        <w:rPr>
          <w:rFonts w:ascii="Times New Roman" w:hAnsi="Times New Roman" w:cs="Times New Roman"/>
          <w:b/>
          <w:bCs/>
          <w:sz w:val="24"/>
          <w:szCs w:val="24"/>
        </w:rPr>
      </w:pPr>
      <w:r w:rsidRPr="008E58DF">
        <w:rPr>
          <w:rFonts w:ascii="Times New Roman" w:hAnsi="Times New Roman" w:cs="Times New Roman"/>
          <w:b/>
          <w:bCs/>
          <w:sz w:val="24"/>
          <w:szCs w:val="24"/>
        </w:rPr>
        <w:t>Školní poradenské pracovišt</w:t>
      </w:r>
      <w:r w:rsidR="00032C2D" w:rsidRPr="008E58DF">
        <w:rPr>
          <w:rFonts w:ascii="Times New Roman" w:hAnsi="Times New Roman" w:cs="Times New Roman"/>
          <w:b/>
          <w:bCs/>
          <w:sz w:val="24"/>
          <w:szCs w:val="24"/>
        </w:rPr>
        <w:t>ě</w:t>
      </w:r>
      <w:r w:rsidRPr="008E58DF">
        <w:rPr>
          <w:rFonts w:ascii="Times New Roman" w:hAnsi="Times New Roman" w:cs="Times New Roman"/>
          <w:b/>
          <w:bCs/>
          <w:sz w:val="24"/>
          <w:szCs w:val="24"/>
        </w:rPr>
        <w:t xml:space="preserve"> </w:t>
      </w:r>
    </w:p>
    <w:p w14:paraId="0F22FEEE" w14:textId="6D14843F" w:rsidR="004B25D8" w:rsidRPr="00032C2D" w:rsidRDefault="004B25D8" w:rsidP="00032C2D">
      <w:pPr>
        <w:pStyle w:val="Odstavecseseznamem"/>
        <w:spacing w:after="0" w:line="240" w:lineRule="auto"/>
        <w:jc w:val="both"/>
        <w:rPr>
          <w:rFonts w:ascii="Times New Roman" w:hAnsi="Times New Roman" w:cs="Times New Roman"/>
          <w:sz w:val="24"/>
          <w:szCs w:val="24"/>
        </w:rPr>
      </w:pPr>
      <w:r w:rsidRPr="00032C2D">
        <w:rPr>
          <w:rFonts w:ascii="Times New Roman" w:hAnsi="Times New Roman" w:cs="Times New Roman"/>
          <w:sz w:val="24"/>
          <w:szCs w:val="24"/>
        </w:rPr>
        <w:t xml:space="preserve"> </w:t>
      </w:r>
    </w:p>
    <w:p w14:paraId="4C9AAF2D" w14:textId="30257C02"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Ve škole působí školní poradenské pracoviště, které zajišťuje specializované pedagogické činnosti, poskytování a koordinaci preventivních, pedagogických a poradenských služeb přímo ve škole. Tým ŠPP je tvořen </w:t>
      </w:r>
      <w:r w:rsidR="00CC5E4E" w:rsidRPr="00D55CE9">
        <w:rPr>
          <w:rFonts w:ascii="Times New Roman" w:hAnsi="Times New Roman" w:cs="Times New Roman"/>
          <w:sz w:val="24"/>
          <w:szCs w:val="24"/>
        </w:rPr>
        <w:t xml:space="preserve">speciálním pedagogem, školním psychologem, sociálním </w:t>
      </w:r>
      <w:r w:rsidR="00B21B08" w:rsidRPr="00D55CE9">
        <w:rPr>
          <w:rFonts w:ascii="Times New Roman" w:hAnsi="Times New Roman" w:cs="Times New Roman"/>
          <w:sz w:val="24"/>
          <w:szCs w:val="24"/>
        </w:rPr>
        <w:t>pe</w:t>
      </w:r>
      <w:r w:rsidR="00CC5E4E" w:rsidRPr="00D55CE9">
        <w:rPr>
          <w:rFonts w:ascii="Times New Roman" w:hAnsi="Times New Roman" w:cs="Times New Roman"/>
          <w:sz w:val="24"/>
          <w:szCs w:val="24"/>
        </w:rPr>
        <w:t>dagogem</w:t>
      </w:r>
      <w:r w:rsidR="00B21B08" w:rsidRPr="00D55CE9">
        <w:rPr>
          <w:rFonts w:ascii="Times New Roman" w:hAnsi="Times New Roman" w:cs="Times New Roman"/>
          <w:sz w:val="24"/>
          <w:szCs w:val="24"/>
        </w:rPr>
        <w:t xml:space="preserve">, </w:t>
      </w:r>
      <w:r w:rsidRPr="00D55CE9">
        <w:rPr>
          <w:rFonts w:ascii="Times New Roman" w:hAnsi="Times New Roman" w:cs="Times New Roman"/>
          <w:sz w:val="24"/>
          <w:szCs w:val="24"/>
        </w:rPr>
        <w:t>výchovným poradcem</w:t>
      </w:r>
      <w:r w:rsidR="00B21B08" w:rsidRPr="00D55CE9">
        <w:rPr>
          <w:rFonts w:ascii="Times New Roman" w:hAnsi="Times New Roman" w:cs="Times New Roman"/>
          <w:sz w:val="24"/>
          <w:szCs w:val="24"/>
        </w:rPr>
        <w:t xml:space="preserve"> </w:t>
      </w:r>
      <w:r w:rsidRPr="00D55CE9">
        <w:rPr>
          <w:rFonts w:ascii="Times New Roman" w:hAnsi="Times New Roman" w:cs="Times New Roman"/>
          <w:sz w:val="24"/>
          <w:szCs w:val="24"/>
        </w:rPr>
        <w:t>školním metodikem prevence</w:t>
      </w:r>
      <w:r w:rsidR="00B21B08" w:rsidRPr="00D55CE9">
        <w:rPr>
          <w:rFonts w:ascii="Times New Roman" w:hAnsi="Times New Roman" w:cs="Times New Roman"/>
          <w:sz w:val="24"/>
          <w:szCs w:val="24"/>
        </w:rPr>
        <w:t xml:space="preserve"> a zástupcem vedení</w:t>
      </w:r>
      <w:r w:rsidRPr="00D55CE9">
        <w:rPr>
          <w:rFonts w:ascii="Times New Roman" w:hAnsi="Times New Roman" w:cs="Times New Roman"/>
          <w:sz w:val="24"/>
          <w:szCs w:val="24"/>
        </w:rPr>
        <w:t>. ŠPP úzce spolupracuje s vedením školy, s pedagogy a dalšími školskými poradenskými zařízeními (PPP, SPC). Všichni členové poradenského týmu vycházejí při své práci ze znalosti prostředí a atmosféry školy. Školní poradenské pracoviště poskytuje bezplatné poradenské a konzultační služby žákům, jejich rodičům a pedagogům</w:t>
      </w:r>
      <w:r w:rsidRPr="00BB137B">
        <w:rPr>
          <w:rFonts w:ascii="Times New Roman" w:hAnsi="Times New Roman" w:cs="Times New Roman"/>
          <w:sz w:val="24"/>
          <w:szCs w:val="24"/>
        </w:rPr>
        <w:t xml:space="preserve">. Snaží se pomáhat jim při zvládání a řešení výchovných, vztahových a výukových potíží.  </w:t>
      </w:r>
    </w:p>
    <w:p w14:paraId="653F2C75"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43997FE9" w14:textId="121B4314" w:rsidR="004B25D8" w:rsidRPr="008E58DF" w:rsidRDefault="004B25D8" w:rsidP="00BB137B">
      <w:pPr>
        <w:spacing w:after="0" w:line="240" w:lineRule="auto"/>
        <w:jc w:val="both"/>
        <w:rPr>
          <w:rFonts w:ascii="Times New Roman" w:hAnsi="Times New Roman" w:cs="Times New Roman"/>
          <w:sz w:val="24"/>
          <w:szCs w:val="24"/>
          <w:u w:val="single"/>
        </w:rPr>
      </w:pPr>
      <w:r w:rsidRPr="008E58DF">
        <w:rPr>
          <w:rFonts w:ascii="Times New Roman" w:hAnsi="Times New Roman" w:cs="Times New Roman"/>
          <w:sz w:val="24"/>
          <w:szCs w:val="24"/>
          <w:u w:val="single"/>
        </w:rPr>
        <w:t xml:space="preserve">Standardní poradenské činnosti výchovného poradce  </w:t>
      </w:r>
    </w:p>
    <w:p w14:paraId="3AE9058C" w14:textId="77777777" w:rsidR="008E58DF" w:rsidRPr="00390712" w:rsidRDefault="008E58DF" w:rsidP="00BB137B">
      <w:pPr>
        <w:spacing w:after="0" w:line="240" w:lineRule="auto"/>
        <w:jc w:val="both"/>
        <w:rPr>
          <w:rFonts w:ascii="Times New Roman" w:hAnsi="Times New Roman" w:cs="Times New Roman"/>
          <w:sz w:val="24"/>
          <w:szCs w:val="24"/>
        </w:rPr>
      </w:pPr>
    </w:p>
    <w:p w14:paraId="72CCEDB3" w14:textId="77777777" w:rsidR="004B25D8" w:rsidRPr="00390712" w:rsidRDefault="004B25D8" w:rsidP="00BB137B">
      <w:pPr>
        <w:spacing w:after="0" w:line="240" w:lineRule="auto"/>
        <w:jc w:val="both"/>
        <w:rPr>
          <w:rFonts w:ascii="Times New Roman" w:hAnsi="Times New Roman" w:cs="Times New Roman"/>
          <w:sz w:val="24"/>
          <w:szCs w:val="24"/>
        </w:rPr>
      </w:pPr>
      <w:r w:rsidRPr="00390712">
        <w:rPr>
          <w:rFonts w:ascii="Times New Roman" w:hAnsi="Times New Roman" w:cs="Times New Roman"/>
          <w:sz w:val="24"/>
          <w:szCs w:val="24"/>
        </w:rPr>
        <w:t xml:space="preserve">1) Kariérové poradenství a poradenská pomoc při rozhodování o další vzdělávací a profesní cestě žáků, tj. zejména:  </w:t>
      </w:r>
    </w:p>
    <w:p w14:paraId="3AC7E6FC"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a) koordinace mezi hlavními oblastmi kariérového poradenství - kariérovým vzděláváním a </w:t>
      </w:r>
      <w:proofErr w:type="spellStart"/>
      <w:r w:rsidRPr="00390712">
        <w:rPr>
          <w:rFonts w:ascii="Times New Roman" w:hAnsi="Times New Roman" w:cs="Times New Roman"/>
          <w:sz w:val="24"/>
          <w:szCs w:val="24"/>
        </w:rPr>
        <w:t>diagnosticko</w:t>
      </w:r>
      <w:proofErr w:type="spellEnd"/>
      <w:r w:rsidR="00BB137B" w:rsidRPr="00390712">
        <w:rPr>
          <w:rFonts w:ascii="Times New Roman" w:hAnsi="Times New Roman" w:cs="Times New Roman"/>
          <w:sz w:val="24"/>
          <w:szCs w:val="24"/>
        </w:rPr>
        <w:t xml:space="preserve"> - </w:t>
      </w:r>
      <w:r w:rsidRPr="00390712">
        <w:rPr>
          <w:rFonts w:ascii="Times New Roman" w:hAnsi="Times New Roman" w:cs="Times New Roman"/>
          <w:sz w:val="24"/>
          <w:szCs w:val="24"/>
        </w:rPr>
        <w:t xml:space="preserve">poradenskými činnostmi zaměřenými k volbě vzdělávací cesty žáka,  </w:t>
      </w:r>
    </w:p>
    <w:p w14:paraId="21F52E3C"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b) základní skupinová šetření k volbě povolání, administraci, zpracování a interpretaci zájmových dotazníků v rámci vlastní odborné kompetence a analýzy preferencí v oblasti volby povolání žáků,  </w:t>
      </w:r>
    </w:p>
    <w:p w14:paraId="55FB81B9"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c) individuální šetření k volbě povolání a individuální poradenství v této oblasti (ve spolupráci s třídním učitelem),  </w:t>
      </w:r>
    </w:p>
    <w:p w14:paraId="2CAC6C73" w14:textId="77777777" w:rsidR="004B25D8" w:rsidRPr="00BB137B"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d) poradenství zákonným zástupcům s ohledem na očekávání a předpoklady žáků (ve spolupráci s třídním učitelem),</w:t>
      </w:r>
      <w:r w:rsidRPr="00BB137B">
        <w:rPr>
          <w:rFonts w:ascii="Times New Roman" w:hAnsi="Times New Roman" w:cs="Times New Roman"/>
          <w:sz w:val="24"/>
          <w:szCs w:val="24"/>
        </w:rPr>
        <w:t xml:space="preserve">  </w:t>
      </w:r>
    </w:p>
    <w:p w14:paraId="6DC9543D" w14:textId="77777777" w:rsidR="00BB137B" w:rsidRPr="00BB137B"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e) spolupráce se školskými poradenskými zařízeními (poradna, centrum) a středisky výchovné péče při zajišťování poradenských služeb</w:t>
      </w:r>
      <w:r w:rsidR="00BB137B" w:rsidRPr="00BB137B">
        <w:rPr>
          <w:rFonts w:ascii="Times New Roman" w:hAnsi="Times New Roman" w:cs="Times New Roman"/>
          <w:sz w:val="24"/>
          <w:szCs w:val="24"/>
        </w:rPr>
        <w:t xml:space="preserve"> přesahujících kompetence školy</w:t>
      </w:r>
    </w:p>
    <w:p w14:paraId="1D52EAC6" w14:textId="77777777" w:rsidR="006B3434"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f) zajišťování skupinových návštěv žáků školy v informačních poradenských střediscích úřadů práce a poskytování informací žákům a zákonným zástupcům o možnosti individuálního využití informačních služeb těchto středisek</w:t>
      </w:r>
    </w:p>
    <w:p w14:paraId="5FB1878B" w14:textId="6E285BB4" w:rsidR="004B25D8" w:rsidRPr="00BB137B"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219A705A" w14:textId="68D2F7EC" w:rsidR="004B25D8"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2) Vyhledávání a orientační šetření žáků, jejichž vývoj a vzdělávání vyžadují zvláštní pozornost a příprava návrhů na další péči o tyto žáky.  </w:t>
      </w:r>
    </w:p>
    <w:p w14:paraId="1950C39B" w14:textId="77777777" w:rsidR="006B3434" w:rsidRPr="00BB137B" w:rsidRDefault="006B3434" w:rsidP="00BB137B">
      <w:pPr>
        <w:spacing w:after="0" w:line="240" w:lineRule="auto"/>
        <w:jc w:val="both"/>
        <w:rPr>
          <w:rFonts w:ascii="Times New Roman" w:hAnsi="Times New Roman" w:cs="Times New Roman"/>
          <w:sz w:val="24"/>
          <w:szCs w:val="24"/>
        </w:rPr>
      </w:pPr>
    </w:p>
    <w:p w14:paraId="4DD0F622" w14:textId="77777777" w:rsidR="006B3434"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3) Zajišťování nebo zprostředkování diagnostiky speciálních vzdělávacích potřeb (vstupní a průběžné) a intervenčních činností pro žáky se speciálními vzdělávacími potřebami. </w:t>
      </w:r>
    </w:p>
    <w:p w14:paraId="638B1AA7" w14:textId="4A6CDFC2"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6A8A5E7E" w14:textId="07CA4BB8" w:rsidR="004B25D8"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4) Příprava podmínek pro integraci žáků se SVP ve škole, koordinace poskytování poradenských služeb těmto žákům školou a školskými poradenskými zařízeními a koordinace vzdělávacích opatření u těchto žáků.  </w:t>
      </w:r>
    </w:p>
    <w:p w14:paraId="0505E487" w14:textId="77777777" w:rsidR="006B3434" w:rsidRPr="00BB137B" w:rsidRDefault="006B3434" w:rsidP="00BB137B">
      <w:pPr>
        <w:spacing w:after="0" w:line="240" w:lineRule="auto"/>
        <w:jc w:val="both"/>
        <w:rPr>
          <w:rFonts w:ascii="Times New Roman" w:hAnsi="Times New Roman" w:cs="Times New Roman"/>
          <w:sz w:val="24"/>
          <w:szCs w:val="24"/>
        </w:rPr>
      </w:pPr>
    </w:p>
    <w:p w14:paraId="59580234" w14:textId="4E1CB2A2" w:rsidR="004B25D8"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5) Poskytování služeb kariérového poradenství žákům/cizincům se zřetelem k jejich speciálním vzdělávacím potřebám.  </w:t>
      </w:r>
    </w:p>
    <w:p w14:paraId="333167C8" w14:textId="0D2D5CEB" w:rsidR="13160698" w:rsidRDefault="13160698" w:rsidP="13160698">
      <w:pPr>
        <w:spacing w:after="0" w:line="240" w:lineRule="auto"/>
        <w:jc w:val="both"/>
        <w:rPr>
          <w:rFonts w:ascii="Times New Roman" w:hAnsi="Times New Roman" w:cs="Times New Roman"/>
          <w:sz w:val="24"/>
          <w:szCs w:val="24"/>
        </w:rPr>
      </w:pPr>
    </w:p>
    <w:p w14:paraId="3DFDD568" w14:textId="77777777" w:rsidR="006B3434" w:rsidRPr="00BB137B" w:rsidRDefault="006B3434" w:rsidP="00BB137B">
      <w:pPr>
        <w:spacing w:after="0" w:line="240" w:lineRule="auto"/>
        <w:jc w:val="both"/>
        <w:rPr>
          <w:rFonts w:ascii="Times New Roman" w:hAnsi="Times New Roman" w:cs="Times New Roman"/>
          <w:sz w:val="24"/>
          <w:szCs w:val="24"/>
        </w:rPr>
      </w:pPr>
    </w:p>
    <w:p w14:paraId="20597D74" w14:textId="4DF0C77A"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6) Škola pracuje s dětmi se SVP (speciální vzdělávací potřeby) vypracuje PLPP (plán pedagogické podpory) vždy, pokud potíže žáka přesahují jeden vyučovací předmět. </w:t>
      </w:r>
    </w:p>
    <w:p w14:paraId="29218537" w14:textId="77777777" w:rsidR="006B3434" w:rsidRPr="00BB137B" w:rsidRDefault="006B3434" w:rsidP="00BB137B">
      <w:pPr>
        <w:spacing w:after="0" w:line="240" w:lineRule="auto"/>
        <w:jc w:val="both"/>
        <w:rPr>
          <w:rFonts w:ascii="Times New Roman" w:hAnsi="Times New Roman" w:cs="Times New Roman"/>
          <w:sz w:val="24"/>
          <w:szCs w:val="24"/>
        </w:rPr>
      </w:pPr>
    </w:p>
    <w:p w14:paraId="242E8895" w14:textId="0600460E"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lastRenderedPageBreak/>
        <w:t xml:space="preserve">7) Vyhodnocuje ZŠ po 3 měsících; pokud je stav stejný nebo horší, odesílá žáka do ŠPZ k vyšetření a případnému doporučení podpůrných opatření 2. až 5. stupně </w:t>
      </w:r>
    </w:p>
    <w:p w14:paraId="538C4DF8" w14:textId="77777777" w:rsidR="006B3434" w:rsidRPr="00BB137B" w:rsidRDefault="006B3434" w:rsidP="00BB137B">
      <w:pPr>
        <w:spacing w:after="0" w:line="240" w:lineRule="auto"/>
        <w:jc w:val="both"/>
        <w:rPr>
          <w:rFonts w:ascii="Times New Roman" w:hAnsi="Times New Roman" w:cs="Times New Roman"/>
          <w:sz w:val="24"/>
          <w:szCs w:val="24"/>
        </w:rPr>
      </w:pPr>
    </w:p>
    <w:p w14:paraId="283A93DF" w14:textId="4897F67D"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8) Při vypracování PLPP spolupracuje škola s rodičem dítěte/žáka – rodič nemusí vyslovit souhlas, má být pouze informován. </w:t>
      </w:r>
    </w:p>
    <w:p w14:paraId="08D7F99F" w14:textId="77777777" w:rsidR="006B3434" w:rsidRPr="00BB137B" w:rsidRDefault="006B3434" w:rsidP="00BB137B">
      <w:pPr>
        <w:spacing w:after="0" w:line="240" w:lineRule="auto"/>
        <w:jc w:val="both"/>
        <w:rPr>
          <w:rFonts w:ascii="Times New Roman" w:hAnsi="Times New Roman" w:cs="Times New Roman"/>
          <w:sz w:val="24"/>
          <w:szCs w:val="24"/>
        </w:rPr>
      </w:pPr>
    </w:p>
    <w:p w14:paraId="6A47A062"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9) S PLPP jsou seznámeni všichni vyučující.   </w:t>
      </w:r>
    </w:p>
    <w:p w14:paraId="58E0CFA7" w14:textId="77777777" w:rsidR="004B25D8" w:rsidRPr="00BB137B" w:rsidRDefault="004B25D8" w:rsidP="00BB137B">
      <w:pPr>
        <w:spacing w:after="0" w:line="240" w:lineRule="auto"/>
        <w:jc w:val="both"/>
        <w:rPr>
          <w:rFonts w:ascii="Times New Roman" w:hAnsi="Times New Roman" w:cs="Times New Roman"/>
          <w:sz w:val="24"/>
          <w:szCs w:val="24"/>
        </w:rPr>
      </w:pPr>
    </w:p>
    <w:p w14:paraId="1AD72AA8" w14:textId="77777777" w:rsidR="006B3434" w:rsidRPr="008E58DF" w:rsidRDefault="004B25D8" w:rsidP="00BB137B">
      <w:pPr>
        <w:spacing w:after="0" w:line="240" w:lineRule="auto"/>
        <w:jc w:val="both"/>
        <w:rPr>
          <w:rFonts w:ascii="Times New Roman" w:hAnsi="Times New Roman" w:cs="Times New Roman"/>
          <w:sz w:val="24"/>
          <w:szCs w:val="24"/>
          <w:u w:val="single"/>
        </w:rPr>
      </w:pPr>
      <w:r w:rsidRPr="008E58DF">
        <w:rPr>
          <w:rFonts w:ascii="Times New Roman" w:hAnsi="Times New Roman" w:cs="Times New Roman"/>
          <w:sz w:val="24"/>
          <w:szCs w:val="24"/>
          <w:u w:val="single"/>
        </w:rPr>
        <w:t>Standardní poradenské činnosti školního metodika prevence</w:t>
      </w:r>
    </w:p>
    <w:p w14:paraId="438B23C4" w14:textId="6C191F6B"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E8CB36D" w14:textId="77777777" w:rsidR="006B3434"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 </w:t>
      </w:r>
    </w:p>
    <w:p w14:paraId="4BE7F7D6" w14:textId="4B8C4054"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B0E63E7" w14:textId="77777777" w:rsidR="008E58DF"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14:paraId="1D1B9A38" w14:textId="4210D6D4"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46F82924" w14:textId="7777777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 Příprava podmínek pro integraci žáků se specifickými poruchami chování ve škole a koordinace poskytování poradenských a preventivních služeb těmto žákům školou a specializovanými školskými zařízeními.  </w:t>
      </w:r>
    </w:p>
    <w:p w14:paraId="08D4FDC7" w14:textId="478573E8" w:rsidR="13160698" w:rsidRDefault="13160698" w:rsidP="13160698">
      <w:pPr>
        <w:spacing w:after="0" w:line="240" w:lineRule="auto"/>
        <w:jc w:val="both"/>
        <w:rPr>
          <w:rFonts w:ascii="Times New Roman" w:hAnsi="Times New Roman" w:cs="Times New Roman"/>
          <w:sz w:val="24"/>
          <w:szCs w:val="24"/>
        </w:rPr>
      </w:pPr>
    </w:p>
    <w:p w14:paraId="394F18E7" w14:textId="77777777" w:rsidR="004B25D8" w:rsidRPr="00BB137B" w:rsidRDefault="004B25D8" w:rsidP="00BB137B">
      <w:pPr>
        <w:spacing w:after="0" w:line="240" w:lineRule="auto"/>
        <w:jc w:val="both"/>
        <w:rPr>
          <w:rFonts w:ascii="Times New Roman" w:hAnsi="Times New Roman" w:cs="Times New Roman"/>
          <w:sz w:val="24"/>
          <w:szCs w:val="24"/>
        </w:rPr>
      </w:pPr>
    </w:p>
    <w:p w14:paraId="2A7B330E" w14:textId="11D6D0EE" w:rsidR="004B25D8" w:rsidRPr="008E58DF" w:rsidRDefault="004B25D8" w:rsidP="008E58DF">
      <w:pPr>
        <w:pStyle w:val="Odstavecseseznamem"/>
        <w:numPr>
          <w:ilvl w:val="0"/>
          <w:numId w:val="18"/>
        </w:num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Výchovná komise  </w:t>
      </w:r>
    </w:p>
    <w:p w14:paraId="0B93BB93" w14:textId="77777777" w:rsidR="008E58DF" w:rsidRPr="008E58DF" w:rsidRDefault="008E58DF" w:rsidP="008E58DF">
      <w:pPr>
        <w:pStyle w:val="Odstavecseseznamem"/>
        <w:spacing w:after="0" w:line="240" w:lineRule="auto"/>
        <w:jc w:val="both"/>
        <w:rPr>
          <w:rFonts w:ascii="Times New Roman" w:hAnsi="Times New Roman" w:cs="Times New Roman"/>
          <w:b/>
          <w:bCs/>
          <w:sz w:val="24"/>
          <w:szCs w:val="24"/>
        </w:rPr>
      </w:pPr>
    </w:p>
    <w:p w14:paraId="53627175" w14:textId="4978465F"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Ve škole pracuje výchovná komise (VK), která má za úkol řešit </w:t>
      </w:r>
      <w:r w:rsidRPr="00D55CE9">
        <w:rPr>
          <w:rFonts w:ascii="Times New Roman" w:hAnsi="Times New Roman" w:cs="Times New Roman"/>
          <w:sz w:val="24"/>
          <w:szCs w:val="24"/>
        </w:rPr>
        <w:t xml:space="preserve">závažnější problémy chování a prospěchu žáků. Výchovnou komisi tvoří ředitel školy, zástupce ředitele, </w:t>
      </w:r>
      <w:r w:rsidR="008E58DF" w:rsidRPr="00D55CE9">
        <w:rPr>
          <w:rFonts w:ascii="Times New Roman" w:hAnsi="Times New Roman" w:cs="Times New Roman"/>
          <w:sz w:val="24"/>
          <w:szCs w:val="24"/>
        </w:rPr>
        <w:t xml:space="preserve">speciální pedagog, školní psycholog, </w:t>
      </w:r>
      <w:r w:rsidRPr="00D55CE9">
        <w:rPr>
          <w:rFonts w:ascii="Times New Roman" w:hAnsi="Times New Roman" w:cs="Times New Roman"/>
          <w:sz w:val="24"/>
          <w:szCs w:val="24"/>
        </w:rPr>
        <w:t xml:space="preserve">výchovný poradce, metodik prevence rizikového chování a třídní učitel. Podle závažnosti problému je přizván k jednání VK rovněž zástupce OSPOD, PČR a zástupce zřizovatele. Za svůj hlavní cíl si klade důsledně řešit výchovné problémy žáků a minimalizovat je. Mezi další problémy, kterými je připravena se zabývat, </w:t>
      </w:r>
      <w:r w:rsidRPr="00BB137B">
        <w:rPr>
          <w:rFonts w:ascii="Times New Roman" w:hAnsi="Times New Roman" w:cs="Times New Roman"/>
          <w:sz w:val="24"/>
          <w:szCs w:val="24"/>
        </w:rPr>
        <w:t>patří šikana mezi žáky, zhoršení prospěchu z důvodu nepříznivé osobní situace žáků, nevhodné chování během vyučování, nevhodné chování ke spolužákům, vyučujícím i ostatním zaměstnancům školy. V popředí zájmu výchovné komise je též nastavení preventivních opatření k potlačení projevů rizikového chování – individuální výchovný plán. Jejím cílem není pouze udělovat žákům sankce za jednotlivé přestupky, ale též jim pomáhat zvládat jejich vážnější problémy. Výchovnou komisi svolává podle potřeby ředitel školy, za přípravu jednání VK odpovídá výchovný poradce. Zákonní zástupci nezletilých žáků jsou k účasti na jednání VK pozváni obvykle telefonicky, přes e</w:t>
      </w:r>
      <w:r w:rsidR="006451AE">
        <w:rPr>
          <w:rFonts w:ascii="Times New Roman" w:hAnsi="Times New Roman" w:cs="Times New Roman"/>
          <w:sz w:val="24"/>
          <w:szCs w:val="24"/>
        </w:rPr>
        <w:t>-</w:t>
      </w:r>
      <w:r w:rsidRPr="00BB137B">
        <w:rPr>
          <w:rFonts w:ascii="Times New Roman" w:hAnsi="Times New Roman" w:cs="Times New Roman"/>
          <w:sz w:val="24"/>
          <w:szCs w:val="24"/>
        </w:rPr>
        <w:t>ŽK a nebo doporučeným dopisem do vlastních rukou. Jednání výchovné komise řídí ředitel školy. Z jednání výchovné komise pořizuje výchovný poradce zápis, který rodiče a ostatní přítomní podepisují.</w:t>
      </w:r>
    </w:p>
    <w:p w14:paraId="02A77963" w14:textId="77777777" w:rsidR="00B076EE" w:rsidRPr="00BB137B" w:rsidRDefault="00B076EE" w:rsidP="00BB137B">
      <w:pPr>
        <w:spacing w:after="0" w:line="240" w:lineRule="auto"/>
        <w:jc w:val="both"/>
        <w:rPr>
          <w:rFonts w:ascii="Times New Roman" w:hAnsi="Times New Roman" w:cs="Times New Roman"/>
          <w:sz w:val="24"/>
          <w:szCs w:val="24"/>
        </w:rPr>
      </w:pPr>
    </w:p>
    <w:p w14:paraId="1685B37C" w14:textId="35DC0E9F" w:rsidR="13160698" w:rsidRDefault="13160698" w:rsidP="13160698">
      <w:pPr>
        <w:spacing w:after="0" w:line="240" w:lineRule="auto"/>
        <w:jc w:val="both"/>
        <w:rPr>
          <w:rFonts w:ascii="Times New Roman" w:hAnsi="Times New Roman" w:cs="Times New Roman"/>
          <w:b/>
          <w:bCs/>
          <w:sz w:val="24"/>
          <w:szCs w:val="24"/>
        </w:rPr>
      </w:pPr>
    </w:p>
    <w:p w14:paraId="12131A22" w14:textId="317016C4" w:rsidR="13160698" w:rsidRDefault="13160698" w:rsidP="13160698">
      <w:pPr>
        <w:spacing w:after="0" w:line="240" w:lineRule="auto"/>
        <w:jc w:val="both"/>
        <w:rPr>
          <w:rFonts w:ascii="Times New Roman" w:hAnsi="Times New Roman" w:cs="Times New Roman"/>
          <w:b/>
          <w:bCs/>
          <w:sz w:val="24"/>
          <w:szCs w:val="24"/>
        </w:rPr>
      </w:pPr>
    </w:p>
    <w:p w14:paraId="6DE8834F" w14:textId="53CF0623" w:rsidR="006B23DB" w:rsidRPr="00D55CE9" w:rsidRDefault="00B076EE"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Školní řád s pravidly pro hodnocení výsledků vzdělávání žáků b</w:t>
      </w:r>
      <w:r w:rsidR="006B23DB" w:rsidRPr="13160698">
        <w:rPr>
          <w:rFonts w:ascii="Times New Roman" w:hAnsi="Times New Roman" w:cs="Times New Roman"/>
          <w:b/>
          <w:bCs/>
          <w:sz w:val="24"/>
          <w:szCs w:val="24"/>
        </w:rPr>
        <w:t xml:space="preserve">yl schválen pedagogickou </w:t>
      </w:r>
      <w:r w:rsidR="006B23DB" w:rsidRPr="00D55CE9">
        <w:rPr>
          <w:rFonts w:ascii="Times New Roman" w:hAnsi="Times New Roman" w:cs="Times New Roman"/>
          <w:b/>
          <w:bCs/>
          <w:sz w:val="24"/>
          <w:szCs w:val="24"/>
        </w:rPr>
        <w:t xml:space="preserve">radou </w:t>
      </w:r>
      <w:r w:rsidR="5D90BD74" w:rsidRPr="00D55CE9">
        <w:rPr>
          <w:rFonts w:ascii="Times New Roman" w:hAnsi="Times New Roman" w:cs="Times New Roman"/>
          <w:b/>
          <w:bCs/>
          <w:sz w:val="24"/>
          <w:szCs w:val="24"/>
        </w:rPr>
        <w:t>6</w:t>
      </w:r>
      <w:r w:rsidRPr="00D55CE9">
        <w:rPr>
          <w:rFonts w:ascii="Times New Roman" w:hAnsi="Times New Roman" w:cs="Times New Roman"/>
          <w:b/>
          <w:bCs/>
          <w:sz w:val="24"/>
          <w:szCs w:val="24"/>
        </w:rPr>
        <w:t>.</w:t>
      </w:r>
      <w:r w:rsidR="0B275093" w:rsidRPr="00D55CE9">
        <w:rPr>
          <w:rFonts w:ascii="Times New Roman" w:hAnsi="Times New Roman" w:cs="Times New Roman"/>
          <w:b/>
          <w:bCs/>
          <w:sz w:val="24"/>
          <w:szCs w:val="24"/>
        </w:rPr>
        <w:t>10</w:t>
      </w:r>
      <w:r w:rsidRPr="00D55CE9">
        <w:rPr>
          <w:rFonts w:ascii="Times New Roman" w:hAnsi="Times New Roman" w:cs="Times New Roman"/>
          <w:b/>
          <w:bCs/>
          <w:sz w:val="24"/>
          <w:szCs w:val="24"/>
        </w:rPr>
        <w:t>.20</w:t>
      </w:r>
      <w:r w:rsidR="36543F75" w:rsidRPr="00D55CE9">
        <w:rPr>
          <w:rFonts w:ascii="Times New Roman" w:hAnsi="Times New Roman" w:cs="Times New Roman"/>
          <w:b/>
          <w:bCs/>
          <w:sz w:val="24"/>
          <w:szCs w:val="24"/>
        </w:rPr>
        <w:t>21</w:t>
      </w:r>
      <w:r w:rsidR="00D55CE9">
        <w:rPr>
          <w:rFonts w:ascii="Times New Roman" w:hAnsi="Times New Roman" w:cs="Times New Roman"/>
          <w:b/>
          <w:bCs/>
          <w:sz w:val="24"/>
          <w:szCs w:val="24"/>
        </w:rPr>
        <w:t>a Školskou radou 7.10.2021</w:t>
      </w:r>
    </w:p>
    <w:p w14:paraId="6CC9DB0A" w14:textId="54690D4C" w:rsidR="13160698" w:rsidRDefault="13160698" w:rsidP="13160698">
      <w:pPr>
        <w:spacing w:after="0" w:line="240" w:lineRule="auto"/>
        <w:jc w:val="both"/>
        <w:rPr>
          <w:rFonts w:ascii="Times New Roman" w:hAnsi="Times New Roman" w:cs="Times New Roman"/>
          <w:b/>
          <w:bCs/>
          <w:sz w:val="24"/>
          <w:szCs w:val="24"/>
        </w:rPr>
      </w:pPr>
    </w:p>
    <w:p w14:paraId="0C025E53" w14:textId="482B4521" w:rsidR="00B076EE" w:rsidRDefault="00B076EE"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Směrnice je </w:t>
      </w:r>
      <w:r w:rsidRPr="00D55CE9">
        <w:rPr>
          <w:rFonts w:ascii="Times New Roman" w:hAnsi="Times New Roman" w:cs="Times New Roman"/>
          <w:b/>
          <w:bCs/>
          <w:sz w:val="24"/>
          <w:szCs w:val="24"/>
        </w:rPr>
        <w:t xml:space="preserve">platná od </w:t>
      </w:r>
      <w:r w:rsidR="3F2C0EF6" w:rsidRPr="00D55CE9">
        <w:rPr>
          <w:rFonts w:ascii="Times New Roman" w:hAnsi="Times New Roman" w:cs="Times New Roman"/>
          <w:b/>
          <w:bCs/>
          <w:sz w:val="24"/>
          <w:szCs w:val="24"/>
        </w:rPr>
        <w:t>1</w:t>
      </w:r>
      <w:r w:rsidRPr="00D55CE9">
        <w:rPr>
          <w:rFonts w:ascii="Times New Roman" w:hAnsi="Times New Roman" w:cs="Times New Roman"/>
          <w:b/>
          <w:bCs/>
          <w:sz w:val="24"/>
          <w:szCs w:val="24"/>
        </w:rPr>
        <w:t>1.</w:t>
      </w:r>
      <w:r w:rsidR="55752559" w:rsidRPr="00D55CE9">
        <w:rPr>
          <w:rFonts w:ascii="Times New Roman" w:hAnsi="Times New Roman" w:cs="Times New Roman"/>
          <w:b/>
          <w:bCs/>
          <w:sz w:val="24"/>
          <w:szCs w:val="24"/>
        </w:rPr>
        <w:t>10</w:t>
      </w:r>
      <w:r w:rsidRPr="00D55CE9">
        <w:rPr>
          <w:rFonts w:ascii="Times New Roman" w:hAnsi="Times New Roman" w:cs="Times New Roman"/>
          <w:b/>
          <w:bCs/>
          <w:sz w:val="24"/>
          <w:szCs w:val="24"/>
        </w:rPr>
        <w:t>.20</w:t>
      </w:r>
      <w:r w:rsidR="78D560F7" w:rsidRPr="00D55CE9">
        <w:rPr>
          <w:rFonts w:ascii="Times New Roman" w:hAnsi="Times New Roman" w:cs="Times New Roman"/>
          <w:b/>
          <w:bCs/>
          <w:sz w:val="24"/>
          <w:szCs w:val="24"/>
        </w:rPr>
        <w:t>21</w:t>
      </w:r>
      <w:r w:rsidRPr="00D55CE9">
        <w:rPr>
          <w:rFonts w:ascii="Times New Roman" w:hAnsi="Times New Roman" w:cs="Times New Roman"/>
          <w:b/>
          <w:bCs/>
          <w:sz w:val="24"/>
          <w:szCs w:val="24"/>
        </w:rPr>
        <w:t>.</w:t>
      </w:r>
    </w:p>
    <w:p w14:paraId="3F07E9B7" w14:textId="2D9DEC72" w:rsidR="00D55CE9" w:rsidRDefault="00D55CE9" w:rsidP="13160698">
      <w:pPr>
        <w:spacing w:after="0" w:line="240" w:lineRule="auto"/>
        <w:jc w:val="both"/>
        <w:rPr>
          <w:rFonts w:ascii="Times New Roman" w:hAnsi="Times New Roman" w:cs="Times New Roman"/>
          <w:b/>
          <w:bCs/>
          <w:sz w:val="24"/>
          <w:szCs w:val="24"/>
        </w:rPr>
      </w:pPr>
    </w:p>
    <w:p w14:paraId="1E849886" w14:textId="5FDC0E9D" w:rsidR="00D55CE9" w:rsidRDefault="00D55CE9" w:rsidP="13160698">
      <w:pPr>
        <w:spacing w:after="0" w:line="240" w:lineRule="auto"/>
        <w:jc w:val="both"/>
        <w:rPr>
          <w:rFonts w:ascii="Times New Roman" w:hAnsi="Times New Roman" w:cs="Times New Roman"/>
          <w:b/>
          <w:bCs/>
          <w:sz w:val="24"/>
          <w:szCs w:val="24"/>
        </w:rPr>
      </w:pPr>
    </w:p>
    <w:p w14:paraId="1829973F" w14:textId="0E9C092E" w:rsidR="00D55CE9" w:rsidRDefault="00D55CE9" w:rsidP="13160698">
      <w:pPr>
        <w:spacing w:after="0" w:line="240" w:lineRule="auto"/>
        <w:jc w:val="both"/>
        <w:rPr>
          <w:rFonts w:ascii="Times New Roman" w:hAnsi="Times New Roman" w:cs="Times New Roman"/>
          <w:b/>
          <w:bCs/>
          <w:sz w:val="24"/>
          <w:szCs w:val="24"/>
        </w:rPr>
      </w:pPr>
    </w:p>
    <w:p w14:paraId="57F84A72" w14:textId="1DD682E7" w:rsidR="001011F5" w:rsidRPr="00411E2A" w:rsidRDefault="001011F5" w:rsidP="13160698">
      <w:pPr>
        <w:spacing w:after="0" w:line="240" w:lineRule="auto"/>
        <w:jc w:val="both"/>
        <w:rPr>
          <w:rFonts w:ascii="Times New Roman" w:hAnsi="Times New Roman" w:cs="Times New Roman"/>
          <w:sz w:val="28"/>
          <w:szCs w:val="28"/>
          <w:u w:val="single"/>
        </w:rPr>
      </w:pPr>
      <w:r w:rsidRPr="00411E2A">
        <w:rPr>
          <w:rFonts w:ascii="Times New Roman" w:hAnsi="Times New Roman" w:cs="Times New Roman"/>
          <w:sz w:val="28"/>
          <w:szCs w:val="28"/>
          <w:u w:val="single"/>
        </w:rPr>
        <w:lastRenderedPageBreak/>
        <w:t xml:space="preserve">Školní řád ZŠ T. G. Masaryka Praha 7, Ortenovo náměstí 34 – dodatek č.1 (distanční výuka) </w:t>
      </w:r>
    </w:p>
    <w:p w14:paraId="49688C25" w14:textId="77777777" w:rsidR="001011F5" w:rsidRPr="001011F5" w:rsidRDefault="001011F5" w:rsidP="13160698">
      <w:pPr>
        <w:spacing w:after="0" w:line="240" w:lineRule="auto"/>
        <w:jc w:val="both"/>
        <w:rPr>
          <w:rFonts w:ascii="Times New Roman" w:hAnsi="Times New Roman" w:cs="Times New Roman"/>
          <w:sz w:val="28"/>
          <w:szCs w:val="28"/>
        </w:rPr>
      </w:pPr>
    </w:p>
    <w:p w14:paraId="782C28FE" w14:textId="77777777" w:rsidR="001011F5" w:rsidRDefault="001011F5" w:rsidP="13160698">
      <w:pPr>
        <w:spacing w:after="0" w:line="240" w:lineRule="auto"/>
        <w:jc w:val="both"/>
        <w:rPr>
          <w:rFonts w:ascii="Times New Roman" w:hAnsi="Times New Roman" w:cs="Times New Roman"/>
          <w:sz w:val="24"/>
          <w:szCs w:val="24"/>
        </w:rPr>
      </w:pPr>
      <w:r w:rsidRPr="001011F5">
        <w:rPr>
          <w:rFonts w:ascii="Times New Roman" w:hAnsi="Times New Roman" w:cs="Times New Roman"/>
          <w:sz w:val="24"/>
          <w:szCs w:val="24"/>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14:paraId="5B200A95" w14:textId="77777777" w:rsidR="001011F5" w:rsidRDefault="001011F5" w:rsidP="13160698">
      <w:pPr>
        <w:spacing w:after="0" w:line="240" w:lineRule="auto"/>
        <w:jc w:val="both"/>
        <w:rPr>
          <w:rFonts w:ascii="Times New Roman" w:hAnsi="Times New Roman" w:cs="Times New Roman"/>
          <w:sz w:val="24"/>
          <w:szCs w:val="24"/>
        </w:rPr>
      </w:pPr>
    </w:p>
    <w:p w14:paraId="5CF42371" w14:textId="373CDF3E" w:rsidR="001011F5" w:rsidRDefault="001011F5" w:rsidP="13160698">
      <w:pPr>
        <w:spacing w:after="0" w:line="240" w:lineRule="auto"/>
        <w:jc w:val="both"/>
        <w:rPr>
          <w:rFonts w:ascii="Times New Roman" w:hAnsi="Times New Roman" w:cs="Times New Roman"/>
          <w:b/>
          <w:bCs/>
          <w:sz w:val="28"/>
          <w:szCs w:val="28"/>
        </w:rPr>
      </w:pPr>
      <w:r w:rsidRPr="001011F5">
        <w:rPr>
          <w:rFonts w:ascii="Times New Roman" w:hAnsi="Times New Roman" w:cs="Times New Roman"/>
          <w:b/>
          <w:bCs/>
          <w:sz w:val="28"/>
          <w:szCs w:val="28"/>
        </w:rPr>
        <w:t>Povinnosti žáků</w:t>
      </w:r>
    </w:p>
    <w:p w14:paraId="354D1EAC" w14:textId="77777777" w:rsidR="001011F5" w:rsidRPr="001011F5" w:rsidRDefault="001011F5" w:rsidP="13160698">
      <w:pPr>
        <w:spacing w:after="0" w:line="240" w:lineRule="auto"/>
        <w:jc w:val="both"/>
        <w:rPr>
          <w:rFonts w:ascii="Times New Roman" w:hAnsi="Times New Roman" w:cs="Times New Roman"/>
          <w:b/>
          <w:bCs/>
          <w:sz w:val="28"/>
          <w:szCs w:val="28"/>
        </w:rPr>
      </w:pPr>
    </w:p>
    <w:p w14:paraId="69E685F6" w14:textId="50E66AEA" w:rsidR="001011F5" w:rsidRPr="001011F5" w:rsidRDefault="001011F5" w:rsidP="001011F5">
      <w:pPr>
        <w:pStyle w:val="Odstavecseseznamem"/>
        <w:numPr>
          <w:ilvl w:val="0"/>
          <w:numId w:val="19"/>
        </w:numPr>
        <w:spacing w:after="0" w:line="240" w:lineRule="auto"/>
        <w:jc w:val="both"/>
        <w:rPr>
          <w:rFonts w:ascii="Times New Roman" w:hAnsi="Times New Roman" w:cs="Times New Roman"/>
          <w:b/>
          <w:bCs/>
          <w:sz w:val="24"/>
          <w:szCs w:val="24"/>
        </w:rPr>
      </w:pPr>
      <w:r w:rsidRPr="001011F5">
        <w:rPr>
          <w:rFonts w:ascii="Times New Roman" w:hAnsi="Times New Roman" w:cs="Times New Roman"/>
          <w:sz w:val="24"/>
          <w:szCs w:val="24"/>
        </w:rPr>
        <w:t xml:space="preserve">Žáci jsou povinni se řádně vzdělávat, jak prezenční, tak distanční formou výuky, při ní v míře odpovídající okolnostem. </w:t>
      </w:r>
    </w:p>
    <w:p w14:paraId="3FEB9F78"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1011F5">
        <w:rPr>
          <w:rFonts w:ascii="Times New Roman" w:hAnsi="Times New Roman" w:cs="Times New Roman"/>
          <w:sz w:val="24"/>
          <w:szCs w:val="24"/>
        </w:rPr>
        <w:t xml:space="preserve">Zákonný zástupce žáka je povinen doložit důvody nepřítomnosti žáka ve vyučování nejpozději do 3 kalendářních dnů od počátku nepřítomnosti žáka, jak při prezenční výuce, tak při distančním vzdělávání. </w:t>
      </w:r>
      <w:r w:rsidRPr="00D22685">
        <w:rPr>
          <w:rFonts w:ascii="Times New Roman" w:hAnsi="Times New Roman" w:cs="Times New Roman"/>
          <w:sz w:val="24"/>
          <w:szCs w:val="24"/>
        </w:rPr>
        <w:t xml:space="preserve">Zákonní zástupci jsou povinni dokládat důvody nepřítomnosti dítěte a žáka ve vyučování, a to i v jeho distanční formě. </w:t>
      </w:r>
    </w:p>
    <w:p w14:paraId="4D51D781"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Žák je povinen být případě mimořádných opatření vybaven ochrannými prostředky dýchacích cest a používat je předepsaným způsobem. </w:t>
      </w:r>
    </w:p>
    <w:p w14:paraId="4C8DAFFD" w14:textId="77777777" w:rsidR="00D22685" w:rsidRDefault="00D22685" w:rsidP="00D22685">
      <w:pPr>
        <w:spacing w:after="0" w:line="240" w:lineRule="auto"/>
        <w:ind w:left="360"/>
        <w:jc w:val="both"/>
        <w:rPr>
          <w:rFonts w:ascii="Times New Roman" w:hAnsi="Times New Roman" w:cs="Times New Roman"/>
          <w:sz w:val="24"/>
          <w:szCs w:val="24"/>
        </w:rPr>
      </w:pPr>
    </w:p>
    <w:p w14:paraId="1C08E09C" w14:textId="77777777" w:rsidR="00D22685" w:rsidRPr="00D22685" w:rsidRDefault="00D22685" w:rsidP="00D22685">
      <w:pPr>
        <w:spacing w:after="0" w:line="240" w:lineRule="auto"/>
        <w:jc w:val="both"/>
        <w:rPr>
          <w:rFonts w:ascii="Times New Roman" w:hAnsi="Times New Roman" w:cs="Times New Roman"/>
          <w:b/>
          <w:bCs/>
          <w:sz w:val="28"/>
          <w:szCs w:val="28"/>
        </w:rPr>
      </w:pPr>
      <w:r w:rsidRPr="00D22685">
        <w:rPr>
          <w:rFonts w:ascii="Times New Roman" w:hAnsi="Times New Roman" w:cs="Times New Roman"/>
          <w:b/>
          <w:bCs/>
          <w:sz w:val="28"/>
          <w:szCs w:val="28"/>
        </w:rPr>
        <w:t xml:space="preserve">Režim </w:t>
      </w:r>
    </w:p>
    <w:p w14:paraId="0701337E" w14:textId="77777777" w:rsidR="00D22685" w:rsidRDefault="00D22685" w:rsidP="00D22685">
      <w:pPr>
        <w:spacing w:after="0" w:line="240" w:lineRule="auto"/>
        <w:jc w:val="both"/>
        <w:rPr>
          <w:rFonts w:ascii="Times New Roman" w:hAnsi="Times New Roman" w:cs="Times New Roman"/>
          <w:sz w:val="24"/>
          <w:szCs w:val="24"/>
        </w:rPr>
      </w:pPr>
    </w:p>
    <w:p w14:paraId="698BE4DF"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w:t>
      </w:r>
    </w:p>
    <w:p w14:paraId="1F491D51"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Délku výuky a přestávek stanovuje pedagog při distančním vzdělávání podle charakteru činnosti a s přihlédnutím k základním fyziologickým potřebám žáků, jejich schopnostem a reakcím. </w:t>
      </w:r>
    </w:p>
    <w:p w14:paraId="513FCD49"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Distanční vzdělávání škola přizpůsobí podmínkám žáků a zajistí: - on-line výukou, kombinací synchronní on-line výukou (pedagogický pracovník pracuje v určené době se skupinou žáků prostřednictvím komunikační platformy) a asynchronní výukou (žáci pracují individuálně, tempo a čas si volí sami); </w:t>
      </w:r>
    </w:p>
    <w:p w14:paraId="27C10634" w14:textId="77777777" w:rsidR="00300843" w:rsidRPr="00300843"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 off-line výukou, bez kontaktů přes internet, a to buď předáváním písemných materiálů poštou či osobním vyzvedáváním, telefonicky, - individuálními konzultacemi žáků a pedagogických pracovníků, - komunikací pedagogických pracovníků se zákonnými zástupci žáků, - zveřejněním zadávaných úkolů a následným zveřejněním správného řešení, - informováním žáka o jeho výsledcích, poskytováním zpětné vazby, uplatňováním zejména formativního hodnocení, a vedení žáka k sebehodnocení, - pravidelnou a průběžnou komunikací s žákem, způsobem odpovídajícím jeho možnostem, technickému vybavení a rodinným podmínkám, - průběžnou kontrolní a hospitační činnost vedení školy. </w:t>
      </w:r>
    </w:p>
    <w:p w14:paraId="7AEE5D82" w14:textId="77777777" w:rsidR="0019784F" w:rsidRPr="0019784F"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Veškeré změny ve vzdělávacím obsahu a tematických plánech, přesuny učiva, vypuštění učiva škola eviduje a využije pro případné úpravy vzdělávání v dalším období a úpravy svého školního vzdělávacího programu. </w:t>
      </w:r>
    </w:p>
    <w:p w14:paraId="08649654" w14:textId="77777777" w:rsidR="0019784F" w:rsidRPr="0019784F" w:rsidRDefault="001011F5" w:rsidP="0019784F">
      <w:pPr>
        <w:spacing w:after="0" w:line="240" w:lineRule="auto"/>
        <w:ind w:left="360"/>
        <w:jc w:val="both"/>
        <w:rPr>
          <w:rFonts w:ascii="Times New Roman" w:hAnsi="Times New Roman" w:cs="Times New Roman"/>
          <w:b/>
          <w:bCs/>
          <w:sz w:val="28"/>
          <w:szCs w:val="28"/>
        </w:rPr>
      </w:pPr>
      <w:r w:rsidRPr="0019784F">
        <w:rPr>
          <w:rFonts w:ascii="Times New Roman" w:hAnsi="Times New Roman" w:cs="Times New Roman"/>
          <w:b/>
          <w:bCs/>
          <w:sz w:val="28"/>
          <w:szCs w:val="28"/>
        </w:rPr>
        <w:lastRenderedPageBreak/>
        <w:t xml:space="preserve">Hodnocení výsledků vzdělávání </w:t>
      </w:r>
    </w:p>
    <w:p w14:paraId="784C28CE" w14:textId="77777777" w:rsidR="0019784F" w:rsidRDefault="0019784F" w:rsidP="0019784F">
      <w:pPr>
        <w:spacing w:after="0" w:line="240" w:lineRule="auto"/>
        <w:ind w:left="360"/>
        <w:jc w:val="both"/>
        <w:rPr>
          <w:rFonts w:ascii="Times New Roman" w:hAnsi="Times New Roman" w:cs="Times New Roman"/>
          <w:sz w:val="24"/>
          <w:szCs w:val="24"/>
        </w:rPr>
      </w:pPr>
    </w:p>
    <w:p w14:paraId="54739FD4" w14:textId="77777777" w:rsidR="0019784F" w:rsidRPr="0019784F"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w:t>
      </w:r>
    </w:p>
    <w:p w14:paraId="3C64D5FB"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Po uzavření určitých celků učiva je provedeno </w:t>
      </w:r>
      <w:proofErr w:type="spellStart"/>
      <w:r w:rsidRPr="0019784F">
        <w:rPr>
          <w:rFonts w:ascii="Times New Roman" w:hAnsi="Times New Roman" w:cs="Times New Roman"/>
          <w:sz w:val="24"/>
          <w:szCs w:val="24"/>
        </w:rPr>
        <w:t>sumativní</w:t>
      </w:r>
      <w:proofErr w:type="spellEnd"/>
      <w:r w:rsidRPr="0019784F">
        <w:rPr>
          <w:rFonts w:ascii="Times New Roman" w:hAnsi="Times New Roman" w:cs="Times New Roman"/>
          <w:sz w:val="24"/>
          <w:szCs w:val="24"/>
        </w:rPr>
        <w:t xml:space="preserve"> hodnocení výsledků žáka při osvojování učiva tohoto celku. </w:t>
      </w:r>
    </w:p>
    <w:p w14:paraId="3FB30449"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Výsledky vzdělávání prezenční formou jsou dokládány i písemnými pracemi žáka (testy, prověrky), při distanční výuce výsledky jeho práce ukládány ve formě osobního portfolia, v listinné, nebo digitální podobě. </w:t>
      </w:r>
    </w:p>
    <w:p w14:paraId="2403A3AF"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Zapojení žáka či nedostačující míra zapojení do distanční výuky má dopad na hodnocení žáka (klasifikačním stupněm). </w:t>
      </w:r>
    </w:p>
    <w:p w14:paraId="535C0F57"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Zákonní zástupci jsou při distančním vzdělávání informováni průběžně, pravidelně ve stanovených intervalech, prostřednictvím - komunikační platformy školy (Bakaláři, e-mail, </w:t>
      </w:r>
      <w:proofErr w:type="spellStart"/>
      <w:r w:rsidRPr="0019784F">
        <w:rPr>
          <w:rFonts w:ascii="Times New Roman" w:hAnsi="Times New Roman" w:cs="Times New Roman"/>
          <w:sz w:val="24"/>
          <w:szCs w:val="24"/>
        </w:rPr>
        <w:t>Komens</w:t>
      </w:r>
      <w:proofErr w:type="spellEnd"/>
      <w:r w:rsidRPr="0019784F">
        <w:rPr>
          <w:rFonts w:ascii="Times New Roman" w:hAnsi="Times New Roman" w:cs="Times New Roman"/>
          <w:sz w:val="24"/>
          <w:szCs w:val="24"/>
        </w:rPr>
        <w:t xml:space="preserve">, …), případně - skupinovým </w:t>
      </w:r>
      <w:proofErr w:type="spellStart"/>
      <w:r w:rsidRPr="0019784F">
        <w:rPr>
          <w:rFonts w:ascii="Times New Roman" w:hAnsi="Times New Roman" w:cs="Times New Roman"/>
          <w:sz w:val="24"/>
          <w:szCs w:val="24"/>
        </w:rPr>
        <w:t>chatem</w:t>
      </w:r>
      <w:proofErr w:type="spellEnd"/>
      <w:r w:rsidRPr="0019784F">
        <w:rPr>
          <w:rFonts w:ascii="Times New Roman" w:hAnsi="Times New Roman" w:cs="Times New Roman"/>
          <w:sz w:val="24"/>
          <w:szCs w:val="24"/>
        </w:rPr>
        <w:t xml:space="preserve">, videohovory, které nahrazují klasické třídní schůzky, případně - písemnou korespondencí, telefonicky, osobně. </w:t>
      </w:r>
    </w:p>
    <w:p w14:paraId="1C2213DE" w14:textId="77777777" w:rsidR="00411E2A" w:rsidRDefault="00411E2A" w:rsidP="00411E2A">
      <w:pPr>
        <w:spacing w:after="0" w:line="240" w:lineRule="auto"/>
        <w:ind w:left="360"/>
        <w:jc w:val="both"/>
        <w:rPr>
          <w:rFonts w:ascii="Times New Roman" w:hAnsi="Times New Roman" w:cs="Times New Roman"/>
          <w:sz w:val="24"/>
          <w:szCs w:val="24"/>
        </w:rPr>
      </w:pPr>
    </w:p>
    <w:p w14:paraId="1A6D06E3" w14:textId="77777777" w:rsidR="00411E2A" w:rsidRDefault="001011F5" w:rsidP="00411E2A">
      <w:pPr>
        <w:spacing w:after="0" w:line="240" w:lineRule="auto"/>
        <w:ind w:left="360"/>
        <w:jc w:val="both"/>
        <w:rPr>
          <w:rFonts w:ascii="Times New Roman" w:hAnsi="Times New Roman" w:cs="Times New Roman"/>
          <w:sz w:val="24"/>
          <w:szCs w:val="24"/>
        </w:rPr>
      </w:pPr>
      <w:r w:rsidRPr="00411E2A">
        <w:rPr>
          <w:rFonts w:ascii="Times New Roman" w:hAnsi="Times New Roman" w:cs="Times New Roman"/>
          <w:b/>
          <w:bCs/>
          <w:sz w:val="28"/>
          <w:szCs w:val="28"/>
        </w:rPr>
        <w:t>Podmínky zacházení s majetkem školy</w:t>
      </w:r>
      <w:r w:rsidRPr="00411E2A">
        <w:rPr>
          <w:rFonts w:ascii="Times New Roman" w:hAnsi="Times New Roman" w:cs="Times New Roman"/>
          <w:sz w:val="24"/>
          <w:szCs w:val="24"/>
        </w:rPr>
        <w:t xml:space="preserve"> </w:t>
      </w:r>
    </w:p>
    <w:p w14:paraId="25B0AE4E" w14:textId="77777777" w:rsidR="00411E2A" w:rsidRDefault="00411E2A" w:rsidP="00411E2A">
      <w:pPr>
        <w:spacing w:after="0" w:line="240" w:lineRule="auto"/>
        <w:ind w:left="360"/>
        <w:jc w:val="both"/>
        <w:rPr>
          <w:rFonts w:ascii="Times New Roman" w:hAnsi="Times New Roman" w:cs="Times New Roman"/>
          <w:sz w:val="24"/>
          <w:szCs w:val="24"/>
        </w:rPr>
      </w:pPr>
    </w:p>
    <w:p w14:paraId="5A0ABECD"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V případě přechodu na vzdělávání distančním způsobem mohou být žákům zapůjčeny technické prostředky školy pro digitální komunikaci (tablet, sluchátka, notebook, modem…), tento majetek je zapůjčen uzavřením smlouvy o výpůjčce. </w:t>
      </w:r>
    </w:p>
    <w:p w14:paraId="33732943" w14:textId="77777777" w:rsidR="00411E2A" w:rsidRDefault="00411E2A" w:rsidP="00411E2A">
      <w:pPr>
        <w:spacing w:after="0" w:line="240" w:lineRule="auto"/>
        <w:ind w:left="360"/>
        <w:jc w:val="both"/>
        <w:rPr>
          <w:rFonts w:ascii="Times New Roman" w:hAnsi="Times New Roman" w:cs="Times New Roman"/>
          <w:sz w:val="24"/>
          <w:szCs w:val="24"/>
        </w:rPr>
      </w:pPr>
    </w:p>
    <w:p w14:paraId="183A4A07" w14:textId="77777777" w:rsidR="00411E2A" w:rsidRDefault="001011F5" w:rsidP="00411E2A">
      <w:pPr>
        <w:spacing w:after="0" w:line="240" w:lineRule="auto"/>
        <w:ind w:left="360"/>
        <w:jc w:val="both"/>
        <w:rPr>
          <w:rFonts w:ascii="Times New Roman" w:hAnsi="Times New Roman" w:cs="Times New Roman"/>
          <w:sz w:val="24"/>
          <w:szCs w:val="24"/>
        </w:rPr>
      </w:pPr>
      <w:r w:rsidRPr="00411E2A">
        <w:rPr>
          <w:rFonts w:ascii="Times New Roman" w:hAnsi="Times New Roman" w:cs="Times New Roman"/>
          <w:b/>
          <w:bCs/>
          <w:sz w:val="28"/>
          <w:szCs w:val="28"/>
        </w:rPr>
        <w:t>Vnitřní řád školní jídelny</w:t>
      </w:r>
      <w:r w:rsidRPr="00411E2A">
        <w:rPr>
          <w:rFonts w:ascii="Times New Roman" w:hAnsi="Times New Roman" w:cs="Times New Roman"/>
          <w:sz w:val="24"/>
          <w:szCs w:val="24"/>
        </w:rPr>
        <w:t xml:space="preserve"> </w:t>
      </w:r>
    </w:p>
    <w:p w14:paraId="3D4E92DC" w14:textId="77777777" w:rsidR="00411E2A" w:rsidRDefault="00411E2A" w:rsidP="00411E2A">
      <w:pPr>
        <w:spacing w:after="0" w:line="240" w:lineRule="auto"/>
        <w:ind w:left="360"/>
        <w:jc w:val="both"/>
        <w:rPr>
          <w:rFonts w:ascii="Times New Roman" w:hAnsi="Times New Roman" w:cs="Times New Roman"/>
          <w:sz w:val="24"/>
          <w:szCs w:val="24"/>
        </w:rPr>
      </w:pPr>
    </w:p>
    <w:p w14:paraId="4E6AF1FD"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Školní jídelna umožní odběr obědů v rámci školního stravování (za dotovanou cenu) i žákům, kteří se povinně vzdělávají distančním způsobem (kromě období uzavření celé školy). </w:t>
      </w:r>
    </w:p>
    <w:p w14:paraId="19280C18"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Při vyzvedávání obědů do jídlonosičů je jídlo možné vydat jen osobě, které nebyla nařízena karanténa ani zakázána přítomnost ve škole. </w:t>
      </w:r>
    </w:p>
    <w:p w14:paraId="3DA2D163"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Výdej jídla se provádí formou bezkontaktního výdeje v době 11:15h – 11:40h. </w:t>
      </w:r>
    </w:p>
    <w:p w14:paraId="7F62FD11" w14:textId="77777777" w:rsidR="00411E2A" w:rsidRDefault="00411E2A" w:rsidP="00411E2A">
      <w:pPr>
        <w:spacing w:after="0" w:line="240" w:lineRule="auto"/>
        <w:ind w:left="360"/>
        <w:jc w:val="both"/>
        <w:rPr>
          <w:rFonts w:ascii="Times New Roman" w:hAnsi="Times New Roman" w:cs="Times New Roman"/>
          <w:sz w:val="24"/>
          <w:szCs w:val="24"/>
        </w:rPr>
      </w:pPr>
    </w:p>
    <w:p w14:paraId="18A6979C" w14:textId="77777777" w:rsidR="00411E2A" w:rsidRDefault="00411E2A" w:rsidP="00411E2A">
      <w:pPr>
        <w:spacing w:after="0" w:line="240" w:lineRule="auto"/>
        <w:ind w:left="360"/>
        <w:jc w:val="both"/>
        <w:rPr>
          <w:rFonts w:ascii="Times New Roman" w:hAnsi="Times New Roman" w:cs="Times New Roman"/>
          <w:sz w:val="24"/>
          <w:szCs w:val="24"/>
        </w:rPr>
      </w:pPr>
    </w:p>
    <w:p w14:paraId="54C36716" w14:textId="77777777" w:rsidR="00411E2A" w:rsidRDefault="00411E2A" w:rsidP="00411E2A">
      <w:pPr>
        <w:spacing w:after="0" w:line="240" w:lineRule="auto"/>
        <w:ind w:left="360"/>
        <w:jc w:val="both"/>
        <w:rPr>
          <w:rFonts w:ascii="Times New Roman" w:hAnsi="Times New Roman" w:cs="Times New Roman"/>
          <w:sz w:val="24"/>
          <w:szCs w:val="24"/>
        </w:rPr>
      </w:pPr>
    </w:p>
    <w:p w14:paraId="1318F385" w14:textId="4A12F810" w:rsidR="00D55CE9" w:rsidRPr="00411E2A" w:rsidRDefault="001011F5" w:rsidP="00411E2A">
      <w:pPr>
        <w:spacing w:after="0" w:line="240" w:lineRule="auto"/>
        <w:ind w:left="360"/>
        <w:jc w:val="both"/>
        <w:rPr>
          <w:rFonts w:ascii="Times New Roman" w:hAnsi="Times New Roman" w:cs="Times New Roman"/>
          <w:b/>
          <w:bCs/>
          <w:sz w:val="24"/>
          <w:szCs w:val="24"/>
        </w:rPr>
      </w:pPr>
      <w:r w:rsidRPr="00411E2A">
        <w:rPr>
          <w:rFonts w:ascii="Times New Roman" w:hAnsi="Times New Roman" w:cs="Times New Roman"/>
          <w:sz w:val="24"/>
          <w:szCs w:val="24"/>
        </w:rPr>
        <w:t>Tento dodatek nabývá účinnosti dnem schválení Školskou radou 15. 10. 202</w:t>
      </w:r>
      <w:r w:rsidR="00411E2A" w:rsidRPr="00411E2A">
        <w:rPr>
          <w:rFonts w:ascii="Times New Roman" w:hAnsi="Times New Roman" w:cs="Times New Roman"/>
          <w:sz w:val="24"/>
          <w:szCs w:val="24"/>
        </w:rPr>
        <w:t>0</w:t>
      </w:r>
    </w:p>
    <w:sectPr w:rsidR="00D55CE9" w:rsidRPr="00411E2A" w:rsidSect="006B23D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90"/>
    <w:multiLevelType w:val="hybridMultilevel"/>
    <w:tmpl w:val="9C76CE28"/>
    <w:lvl w:ilvl="0" w:tplc="F4EED77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0C21"/>
    <w:multiLevelType w:val="hybridMultilevel"/>
    <w:tmpl w:val="03D66F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02986"/>
    <w:multiLevelType w:val="hybridMultilevel"/>
    <w:tmpl w:val="B4129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11F63"/>
    <w:multiLevelType w:val="hybridMultilevel"/>
    <w:tmpl w:val="E6889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D4D15"/>
    <w:multiLevelType w:val="hybridMultilevel"/>
    <w:tmpl w:val="7C265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26023"/>
    <w:multiLevelType w:val="hybridMultilevel"/>
    <w:tmpl w:val="E732E7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620E33"/>
    <w:multiLevelType w:val="hybridMultilevel"/>
    <w:tmpl w:val="31C6E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457A12"/>
    <w:multiLevelType w:val="hybridMultilevel"/>
    <w:tmpl w:val="8F0C33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BB2527"/>
    <w:multiLevelType w:val="hybridMultilevel"/>
    <w:tmpl w:val="F3B4F1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115BFE"/>
    <w:multiLevelType w:val="hybridMultilevel"/>
    <w:tmpl w:val="2C121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B7573F"/>
    <w:multiLevelType w:val="hybridMultilevel"/>
    <w:tmpl w:val="D2E2DD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4068D"/>
    <w:multiLevelType w:val="hybridMultilevel"/>
    <w:tmpl w:val="FB268C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34232C2"/>
    <w:multiLevelType w:val="hybridMultilevel"/>
    <w:tmpl w:val="CD8AE3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BF3D04"/>
    <w:multiLevelType w:val="hybridMultilevel"/>
    <w:tmpl w:val="F5D0E0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557249"/>
    <w:multiLevelType w:val="hybridMultilevel"/>
    <w:tmpl w:val="38F0DB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AE28E4"/>
    <w:multiLevelType w:val="hybridMultilevel"/>
    <w:tmpl w:val="25209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8B2E2D"/>
    <w:multiLevelType w:val="hybridMultilevel"/>
    <w:tmpl w:val="4266C6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47C3D"/>
    <w:multiLevelType w:val="hybridMultilevel"/>
    <w:tmpl w:val="BC800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84302B"/>
    <w:multiLevelType w:val="hybridMultilevel"/>
    <w:tmpl w:val="FDDCA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4"/>
  </w:num>
  <w:num w:numId="5">
    <w:abstractNumId w:val="1"/>
  </w:num>
  <w:num w:numId="6">
    <w:abstractNumId w:val="13"/>
  </w:num>
  <w:num w:numId="7">
    <w:abstractNumId w:val="10"/>
  </w:num>
  <w:num w:numId="8">
    <w:abstractNumId w:val="8"/>
  </w:num>
  <w:num w:numId="9">
    <w:abstractNumId w:val="16"/>
  </w:num>
  <w:num w:numId="10">
    <w:abstractNumId w:val="18"/>
  </w:num>
  <w:num w:numId="11">
    <w:abstractNumId w:val="4"/>
  </w:num>
  <w:num w:numId="12">
    <w:abstractNumId w:val="17"/>
  </w:num>
  <w:num w:numId="13">
    <w:abstractNumId w:val="9"/>
  </w:num>
  <w:num w:numId="14">
    <w:abstractNumId w:val="15"/>
  </w:num>
  <w:num w:numId="15">
    <w:abstractNumId w:val="6"/>
  </w:num>
  <w:num w:numId="16">
    <w:abstractNumId w:val="2"/>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FC"/>
    <w:rsid w:val="00004E2C"/>
    <w:rsid w:val="00032C2D"/>
    <w:rsid w:val="0009569F"/>
    <w:rsid w:val="000B4444"/>
    <w:rsid w:val="001011F5"/>
    <w:rsid w:val="00126FC4"/>
    <w:rsid w:val="00191D1E"/>
    <w:rsid w:val="0019784F"/>
    <w:rsid w:val="001B0409"/>
    <w:rsid w:val="00274047"/>
    <w:rsid w:val="00275AB5"/>
    <w:rsid w:val="002A2714"/>
    <w:rsid w:val="002C345D"/>
    <w:rsid w:val="002C375A"/>
    <w:rsid w:val="002E3BFC"/>
    <w:rsid w:val="002E6481"/>
    <w:rsid w:val="002F2542"/>
    <w:rsid w:val="002FCFD3"/>
    <w:rsid w:val="00300843"/>
    <w:rsid w:val="00323E5A"/>
    <w:rsid w:val="00390712"/>
    <w:rsid w:val="004111F7"/>
    <w:rsid w:val="00411E2A"/>
    <w:rsid w:val="004417F4"/>
    <w:rsid w:val="004B25D8"/>
    <w:rsid w:val="004C239C"/>
    <w:rsid w:val="004E6BCC"/>
    <w:rsid w:val="0054691E"/>
    <w:rsid w:val="00590B0F"/>
    <w:rsid w:val="005A38DB"/>
    <w:rsid w:val="005D0CC1"/>
    <w:rsid w:val="005F53B5"/>
    <w:rsid w:val="00604A3E"/>
    <w:rsid w:val="00644C9E"/>
    <w:rsid w:val="006451AE"/>
    <w:rsid w:val="006B23DB"/>
    <w:rsid w:val="006B3434"/>
    <w:rsid w:val="006C0DA6"/>
    <w:rsid w:val="006F7170"/>
    <w:rsid w:val="00712B26"/>
    <w:rsid w:val="00740CA4"/>
    <w:rsid w:val="0076775E"/>
    <w:rsid w:val="00767A34"/>
    <w:rsid w:val="007D406E"/>
    <w:rsid w:val="008131A4"/>
    <w:rsid w:val="0085413E"/>
    <w:rsid w:val="00895560"/>
    <w:rsid w:val="008E58DF"/>
    <w:rsid w:val="008F0FAD"/>
    <w:rsid w:val="00933CC4"/>
    <w:rsid w:val="0098529C"/>
    <w:rsid w:val="00A114EF"/>
    <w:rsid w:val="00A26A73"/>
    <w:rsid w:val="00A769D7"/>
    <w:rsid w:val="00A76A33"/>
    <w:rsid w:val="00AF4EEA"/>
    <w:rsid w:val="00B076EE"/>
    <w:rsid w:val="00B21B08"/>
    <w:rsid w:val="00B37A34"/>
    <w:rsid w:val="00B604CF"/>
    <w:rsid w:val="00B97D7F"/>
    <w:rsid w:val="00BA27C3"/>
    <w:rsid w:val="00BB137B"/>
    <w:rsid w:val="00BC5F19"/>
    <w:rsid w:val="00C22D3F"/>
    <w:rsid w:val="00CC5E4E"/>
    <w:rsid w:val="00D22685"/>
    <w:rsid w:val="00D24F32"/>
    <w:rsid w:val="00D361F1"/>
    <w:rsid w:val="00D55CE9"/>
    <w:rsid w:val="00D621CE"/>
    <w:rsid w:val="00D77250"/>
    <w:rsid w:val="00DC18EA"/>
    <w:rsid w:val="00DD64FE"/>
    <w:rsid w:val="00DE29C3"/>
    <w:rsid w:val="00DF6DBE"/>
    <w:rsid w:val="00E154E8"/>
    <w:rsid w:val="00EC71B7"/>
    <w:rsid w:val="00F06A8C"/>
    <w:rsid w:val="00F3231A"/>
    <w:rsid w:val="00F32E84"/>
    <w:rsid w:val="00F60EC4"/>
    <w:rsid w:val="00F647A5"/>
    <w:rsid w:val="00F74A0A"/>
    <w:rsid w:val="00F87F35"/>
    <w:rsid w:val="011407C5"/>
    <w:rsid w:val="01D53D90"/>
    <w:rsid w:val="02FBF374"/>
    <w:rsid w:val="042A76A3"/>
    <w:rsid w:val="044BA887"/>
    <w:rsid w:val="0526431D"/>
    <w:rsid w:val="0600A145"/>
    <w:rsid w:val="072955FF"/>
    <w:rsid w:val="07F830B8"/>
    <w:rsid w:val="09E04F75"/>
    <w:rsid w:val="0B275093"/>
    <w:rsid w:val="0B7C1FD6"/>
    <w:rsid w:val="0C56BA6C"/>
    <w:rsid w:val="0D17F037"/>
    <w:rsid w:val="0D2860C5"/>
    <w:rsid w:val="0ECC1EAC"/>
    <w:rsid w:val="1067EF0D"/>
    <w:rsid w:val="106DEEEC"/>
    <w:rsid w:val="1153C47A"/>
    <w:rsid w:val="1203BF6E"/>
    <w:rsid w:val="13160698"/>
    <w:rsid w:val="1461CC51"/>
    <w:rsid w:val="153B6030"/>
    <w:rsid w:val="153C66E7"/>
    <w:rsid w:val="16D73091"/>
    <w:rsid w:val="187407A9"/>
    <w:rsid w:val="18890126"/>
    <w:rsid w:val="19BBF049"/>
    <w:rsid w:val="1B77FABC"/>
    <w:rsid w:val="1D467215"/>
    <w:rsid w:val="1D6CF243"/>
    <w:rsid w:val="1EE24276"/>
    <w:rsid w:val="1EE3492D"/>
    <w:rsid w:val="1EEB36B3"/>
    <w:rsid w:val="23166971"/>
    <w:rsid w:val="289218F9"/>
    <w:rsid w:val="2B9E72D5"/>
    <w:rsid w:val="2BC9B9BB"/>
    <w:rsid w:val="2D2D609C"/>
    <w:rsid w:val="3308BC22"/>
    <w:rsid w:val="330AA198"/>
    <w:rsid w:val="364B3697"/>
    <w:rsid w:val="36543F75"/>
    <w:rsid w:val="38A04F3D"/>
    <w:rsid w:val="396E8AA4"/>
    <w:rsid w:val="3BC6B528"/>
    <w:rsid w:val="3CA14FBE"/>
    <w:rsid w:val="3D40D929"/>
    <w:rsid w:val="3D7BADE6"/>
    <w:rsid w:val="3F2C0EF6"/>
    <w:rsid w:val="3F67A4CC"/>
    <w:rsid w:val="44AC61A3"/>
    <w:rsid w:val="4586BFCB"/>
    <w:rsid w:val="45973059"/>
    <w:rsid w:val="45B14470"/>
    <w:rsid w:val="46483204"/>
    <w:rsid w:val="4722902C"/>
    <w:rsid w:val="497FD2C6"/>
    <w:rsid w:val="4B1BA327"/>
    <w:rsid w:val="4E6C6C46"/>
    <w:rsid w:val="52A90AD2"/>
    <w:rsid w:val="54993003"/>
    <w:rsid w:val="551F3D5D"/>
    <w:rsid w:val="5569FC5E"/>
    <w:rsid w:val="55752559"/>
    <w:rsid w:val="5B31C6F1"/>
    <w:rsid w:val="5CCD9752"/>
    <w:rsid w:val="5D90BD74"/>
    <w:rsid w:val="5E00A4BE"/>
    <w:rsid w:val="60CE5B65"/>
    <w:rsid w:val="681049F9"/>
    <w:rsid w:val="69150774"/>
    <w:rsid w:val="6AA7CAD3"/>
    <w:rsid w:val="6CC9FC42"/>
    <w:rsid w:val="6DC64338"/>
    <w:rsid w:val="6E8172AE"/>
    <w:rsid w:val="6EF76BB6"/>
    <w:rsid w:val="6F4E4356"/>
    <w:rsid w:val="7034843B"/>
    <w:rsid w:val="70B197F8"/>
    <w:rsid w:val="70C8B7FF"/>
    <w:rsid w:val="7128472E"/>
    <w:rsid w:val="7352FCA0"/>
    <w:rsid w:val="74F6BA87"/>
    <w:rsid w:val="7776D72F"/>
    <w:rsid w:val="77900595"/>
    <w:rsid w:val="78D560F7"/>
    <w:rsid w:val="79C23E24"/>
    <w:rsid w:val="7A54744C"/>
    <w:rsid w:val="7B8F94F6"/>
    <w:rsid w:val="7D5B3826"/>
    <w:rsid w:val="7E7AC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D148"/>
  <w15:docId w15:val="{82634297-07B1-48E4-87BC-91AAB264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2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A73"/>
    <w:pPr>
      <w:ind w:left="720"/>
      <w:contextualSpacing/>
    </w:pPr>
  </w:style>
  <w:style w:type="table" w:styleId="Mkatabulky">
    <w:name w:val="Table Grid"/>
    <w:basedOn w:val="Normlntabulka"/>
    <w:uiPriority w:val="59"/>
    <w:rsid w:val="00A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272E-8A95-4032-9FFB-12F87291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7747</Words>
  <Characters>45714</Characters>
  <Application>Microsoft Office Word</Application>
  <DocSecurity>0</DocSecurity>
  <Lines>380</Lines>
  <Paragraphs>106</Paragraphs>
  <ScaleCrop>false</ScaleCrop>
  <Company>HP</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cp:keywords/>
  <dc:description/>
  <cp:lastModifiedBy>Piherová Rubinsteinová Iva</cp:lastModifiedBy>
  <cp:revision>36</cp:revision>
  <dcterms:created xsi:type="dcterms:W3CDTF">2018-11-03T07:54:00Z</dcterms:created>
  <dcterms:modified xsi:type="dcterms:W3CDTF">2021-10-12T06:35:00Z</dcterms:modified>
</cp:coreProperties>
</file>